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622" w:rsidRDefault="0009675B" w:rsidP="00C40622">
      <w:pPr>
        <w:framePr w:wrap="none" w:vAnchor="page" w:hAnchor="page" w:x="295" w:y="370"/>
        <w:rPr>
          <w:sz w:val="2"/>
          <w:szCs w:val="2"/>
        </w:rPr>
      </w:pPr>
      <w:r w:rsidRPr="0009675B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2837109</wp:posOffset>
                </wp:positionH>
                <wp:positionV relativeFrom="paragraph">
                  <wp:posOffset>6864985</wp:posOffset>
                </wp:positionV>
                <wp:extent cx="3725333" cy="440267"/>
                <wp:effectExtent l="0" t="0" r="889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5333" cy="44026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75B" w:rsidRDefault="0009675B">
                            <w:r w:rsidRPr="0009675B">
                              <w:rPr>
                                <w:color w:val="595959" w:themeColor="text1" w:themeTint="A6"/>
                                <w:sz w:val="22"/>
                              </w:rPr>
                              <w:t xml:space="preserve">Производственная практика по получению профессиональных умений и опыта профессиональной </w:t>
                            </w:r>
                            <w:r w:rsidRPr="0009675B">
                              <w:rPr>
                                <w:sz w:val="22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3.4pt;margin-top:540.55pt;width:293.3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LSTAIAAEYEAAAOAAAAZHJzL2Uyb0RvYy54bWysU82O0zAQviPxDpbvNGnabrdR09XSZRHS&#10;8iMtPIDrOI2F7Qm226Tc9s4r8A4cOHDjFbpvxNjpdgvcEBfL4xl/M/PNN/OLTiuyFdZJMAUdDlJK&#10;hOFQSrMu6If318/OKXGemZIpMKKgO+HoxeLpk3nb5CKDGlQpLEEQ4/K2KWjtfZMnieO10MwNoBEG&#10;nRVYzTyadp2UlrWIrlWSpelZ0oItGwtcOIevV72TLiJ+VQnu31aVE56ogmJtPp42nqtwJos5y9eW&#10;NbXkhzLYP1ShmTSY9Ah1xTwjGyv/gtKSW3BQ+QEHnUBVSS5iD9jNMP2jm9uaNSL2guS45kiT+3+w&#10;/M32nSWyLOgonVJimMYh7b/uv+2/73/uf9zf3X8hWWCpbVyOwbcNhvvuOXQ47dixa26Af3TEwLJm&#10;Zi0urYW2FqzEKofhZ3LytcdxAWTVvoYSk7GNhwjUVVYHCpEUgug4rd1xQqLzhOPjaJpNRqMRJRx9&#10;43GanU1jCpY//G6s8y8FaBIuBbWogIjOtjfOh2pY/hASkjlQsryWSkUjqE4slSVbhnpZrfsO1UZj&#10;qf3bbJKmUTWIE0UawiPqb0jKkLags0k2ickNhBRRa1p6FLySuqDnCNWDsTwQ9sKUMcQzqfo7JlHm&#10;wGAgrafPd6sOAwOtKyh3yKWFXti4iHipwX6mpEVRF9R92jArKFGvDM5jNkTOcAuiMZ5MMzTsqWd1&#10;6mGGI1RBPSX9denj5gSqDFzi3CoZKX2s5FArijVyclissA2ndox6XP/FLwAAAP//AwBQSwMEFAAG&#10;AAgAAAAhAMtAKtHiAAAADgEAAA8AAABkcnMvZG93bnJldi54bWxMj0tPwzAQhO9I/AdrkbhRO21a&#10;VSFOFZWHuNIicd3EJo7wI43dNvTXsz3BbVYzmvm23EzOspMeYx+8hGwmgGnfBtX7TsLH/uVhDSwm&#10;9Apt8FrCj46wqW5vSixUOPt3fdqljlGJjwVKMCkNBeexNdphnIVBe/K+wugw0Tl2XI14pnJn+VyI&#10;FXfYe1owOOit0e337ugkjM/b2FwOtZk/pc/6Fe3+8NZfpLy/m+pHYElP6S8MV3xCh4qYmnD0KjIr&#10;Ic9XhJ7IEOssA3aNiMViCawhlS1FDrwq+f83ql8AAAD//wMAUEsBAi0AFAAGAAgAAAAhALaDOJL+&#10;AAAA4QEAABMAAAAAAAAAAAAAAAAAAAAAAFtDb250ZW50X1R5cGVzXS54bWxQSwECLQAUAAYACAAA&#10;ACEAOP0h/9YAAACUAQAACwAAAAAAAAAAAAAAAAAvAQAAX3JlbHMvLnJlbHNQSwECLQAUAAYACAAA&#10;ACEAw8Si0kwCAABGBAAADgAAAAAAAAAAAAAAAAAuAgAAZHJzL2Uyb0RvYy54bWxQSwECLQAUAAYA&#10;CAAAACEAy0Aq0eIAAAAOAQAADwAAAAAAAAAAAAAAAACmBAAAZHJzL2Rvd25yZXYueG1sUEsFBgAA&#10;AAAEAAQA8wAAALUFAAAAAA==&#10;" fillcolor="#f2f2f2 [3052]" stroked="f">
                <v:textbox>
                  <w:txbxContent>
                    <w:p w:rsidR="0009675B" w:rsidRDefault="0009675B">
                      <w:r w:rsidRPr="0009675B">
                        <w:rPr>
                          <w:color w:val="595959" w:themeColor="text1" w:themeTint="A6"/>
                          <w:sz w:val="22"/>
                        </w:rPr>
                        <w:t xml:space="preserve">Производственная практика по получению профессиональных умений и опыта профессиональной </w:t>
                      </w:r>
                      <w:r w:rsidRPr="0009675B">
                        <w:rPr>
                          <w:sz w:val="22"/>
                        </w:rPr>
                        <w:t>деятельности</w:t>
                      </w:r>
                    </w:p>
                  </w:txbxContent>
                </v:textbox>
              </v:shape>
            </w:pict>
          </mc:Fallback>
        </mc:AlternateContent>
      </w:r>
      <w:r w:rsidR="00EC7111">
        <w:rPr>
          <w:noProof/>
          <w:lang w:eastAsia="ru-RU"/>
        </w:rPr>
        <w:drawing>
          <wp:inline distT="0" distB="0" distL="0" distR="0">
            <wp:extent cx="7001414" cy="9708444"/>
            <wp:effectExtent l="0" t="0" r="9525" b="7620"/>
            <wp:docPr id="1" name="Рисунок 1" descr="C:\Users\user\Desktop\МПВ-17,18,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ПВ-17,18,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414" cy="970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FE8" w:rsidRDefault="005D7FE8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C40622" w:rsidRDefault="00C40622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7FE8" w:rsidRDefault="0009675B" w:rsidP="002C5E6D">
      <w:pPr>
        <w:jc w:val="center"/>
        <w:rPr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A73DDB" wp14:editId="6FFC9E4C">
                <wp:simplePos x="0" y="0"/>
                <wp:positionH relativeFrom="column">
                  <wp:posOffset>679732</wp:posOffset>
                </wp:positionH>
                <wp:positionV relativeFrom="paragraph">
                  <wp:posOffset>3231021</wp:posOffset>
                </wp:positionV>
                <wp:extent cx="5204178" cy="10160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4178" cy="101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675B" w:rsidRPr="0009675B" w:rsidRDefault="0009675B" w:rsidP="0009675B">
                            <w:pPr>
                              <w:jc w:val="both"/>
                              <w:rPr>
                                <w:color w:val="0A090B"/>
                                <w:sz w:val="23"/>
                                <w:szCs w:val="23"/>
                              </w:rPr>
                            </w:pPr>
                            <w:r w:rsidRPr="00C022F7">
                              <w:rPr>
                                <w:color w:val="262626" w:themeColor="text1" w:themeTint="D9"/>
                              </w:rPr>
                              <w:t xml:space="preserve">     </w:t>
                            </w:r>
                            <w:r w:rsidRPr="0009675B">
                              <w:rPr>
                                <w:color w:val="595959" w:themeColor="text1" w:themeTint="A6"/>
                                <w:sz w:val="23"/>
                                <w:szCs w:val="23"/>
                              </w:rPr>
                              <w:t>Программа производственной (производственная практика по получению профессиональных умений и опыта профессиональной деятельности) практики принята на заседании кафедры «Практической психологии», от «26» июня 2017г. протокол № 10.</w:t>
                            </w:r>
                          </w:p>
                          <w:p w:rsidR="0009675B" w:rsidRDefault="0009675B" w:rsidP="000967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53.5pt;margin-top:254.4pt;width:409.8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v0rQIAALYFAAAOAAAAZHJzL2Uyb0RvYy54bWysVM1uEzEQviPxDpbvdHdDUmjUTRVaFSGV&#10;tqJFPTteO1lhe4ztZDe8DE/BCYlnyCMx9m5+KL0Ucdkde775+zwzp2etVmQlnK/BlLQ4yikRhkNV&#10;m3lJP99fvnpLiQ/MVEyBESVdC0/PJi9fnDZ2LAawAFUJR9CJ8ePGlnQRgh1nmecLoZk/AisMKiU4&#10;zQIe3TyrHGvQu1bZIM+PswZcZR1w4T3eXnRKOkn+pRQ83EjpRSCqpJhbSF+XvrP4zSanbDx3zC5q&#10;3qfB/iELzWqDQXeuLlhgZOnqv1zpmjvwIMMRB52BlDUXqQaspsgfVXO3YFakWpAcb3c0+f/nll+v&#10;bh2pq5IOKDFM4xNtvm9+bX5ufpBBZKexfoygO4uw0L6DFl95e+/xMhbdSqfjH8shqEee1ztuRRsI&#10;x8vRIB8Wb7AbOOqKvDjO88R+tje3zof3AjSJQkkdPl7ilK2ufMBUELqFxGgeVF1d1kqlQ2wYca4c&#10;WTF86tm8SKZqqT9C1d2djPYhU39FePL6hydlSFPS49ejPHkwEEN00ZWJoURqqz6lSE9HQ5LCWomI&#10;UeaTkEhrYuOJ/BjnwoREJFaV0BElMdRzDHv8PqvnGHd1oEWKDCbsjHVtwKXqdzx1FFZftinLDo/0&#10;HdQdxdDO2tRPuy6ZQbXG5nHQDZ+3/LLGB75iPtwyh9OG/YIbJNzgRypA8qGXKFmA+/bUfcTjEKCW&#10;kgant6T+65I5QYn6YHA8TorhMI57OgxHbwZ4cIea2aHGLPU5YNcUuKssT2LEB7UVpQP9gItmGqOi&#10;ihmOsUsatuJ56HYKLiouptMEwgG3LFyZO8uj68hybN/79oE52/d4wPG4hu2cs/GjVu+w0dLAdBlA&#10;1mkOIs8dqz3/uBxSI/eLLG6fw3NC7dft5DcAAAD//wMAUEsDBBQABgAIAAAAIQBATW6H3wAAAAsB&#10;AAAPAAAAZHJzL2Rvd25yZXYueG1sTI/NTsMwEITvSLyDtUjcqE0kTAhxqqpSkbhBQEi9OfESR/VP&#10;FLtt4OlZTnCc2dHsfPV68Y6dcE5jDApuVwIYhj6aMQwK3t92NyWwlHUw2sWACr4wwbq5vKh1ZeI5&#10;vOKpzQOjkpAqrcDmPFWcp96i12kVJwx0+4yz15nkPHAz6zOVe8cLIST3egz0weoJtxb7Q3v0CqYX&#10;YUt8OmT3Eb+Ltts873fbvVLXV8vmEVjGJf+F4Xc+TYeGNnXxGExijrS4J5as4E6UxECJh0JKYJ0C&#10;KcnhTc3/MzQ/AAAA//8DAFBLAQItABQABgAIAAAAIQC2gziS/gAAAOEBAAATAAAAAAAAAAAAAAAA&#10;AAAAAABbQ29udGVudF9UeXBlc10ueG1sUEsBAi0AFAAGAAgAAAAhADj9If/WAAAAlAEAAAsAAAAA&#10;AAAAAAAAAAAALwEAAF9yZWxzLy5yZWxzUEsBAi0AFAAGAAgAAAAhAKlei/StAgAAtgUAAA4AAAAA&#10;AAAAAAAAAAAALgIAAGRycy9lMm9Eb2MueG1sUEsBAi0AFAAGAAgAAAAhAEBNboffAAAACwEAAA8A&#10;AAAAAAAAAAAAAAAABwUAAGRycy9kb3ducmV2LnhtbFBLBQYAAAAABAAEAPMAAAATBgAAAAA=&#10;" fillcolor="#f2f2f2 [3052]" stroked="f" strokeweight=".5pt">
                <v:textbox>
                  <w:txbxContent>
                    <w:p w:rsidR="0009675B" w:rsidRPr="0009675B" w:rsidRDefault="0009675B" w:rsidP="0009675B">
                      <w:pPr>
                        <w:jc w:val="both"/>
                        <w:rPr>
                          <w:color w:val="0A090B"/>
                          <w:sz w:val="23"/>
                          <w:szCs w:val="23"/>
                        </w:rPr>
                      </w:pPr>
                      <w:r w:rsidRPr="00C022F7">
                        <w:rPr>
                          <w:color w:val="262626" w:themeColor="text1" w:themeTint="D9"/>
                        </w:rPr>
                        <w:t xml:space="preserve">     </w:t>
                      </w:r>
                      <w:r w:rsidRPr="0009675B">
                        <w:rPr>
                          <w:color w:val="595959" w:themeColor="text1" w:themeTint="A6"/>
                          <w:sz w:val="23"/>
                          <w:szCs w:val="23"/>
                        </w:rPr>
                        <w:t>Программа производственной (производственная практика по получению профессиональных умений и опыта профессиональной деятельности) практики принята на заседании кафедры «Практической психологии», от «26» июня 2017г. протокол № 10.</w:t>
                      </w:r>
                    </w:p>
                    <w:p w:rsidR="0009675B" w:rsidRDefault="0009675B" w:rsidP="0009675B"/>
                  </w:txbxContent>
                </v:textbox>
              </v:shape>
            </w:pict>
          </mc:Fallback>
        </mc:AlternateContent>
      </w:r>
      <w:r w:rsidR="0043793D">
        <w:rPr>
          <w:noProof/>
          <w:lang w:eastAsia="ru-RU"/>
        </w:rPr>
        <w:drawing>
          <wp:inline distT="0" distB="0" distL="0" distR="0" wp14:anchorId="088EB6B1" wp14:editId="6603614A">
            <wp:extent cx="6423025" cy="9552142"/>
            <wp:effectExtent l="0" t="0" r="0" b="0"/>
            <wp:docPr id="6" name="Рисунок 6" descr="F:\2019\дЛЯ САЙТА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9\дЛЯ САЙТА\media\image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7"/>
                    <a:stretch/>
                  </pic:blipFill>
                  <pic:spPr bwMode="auto">
                    <a:xfrm>
                      <a:off x="0" y="0"/>
                      <a:ext cx="6436740" cy="957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793D" w:rsidRDefault="0043793D" w:rsidP="0043793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>. Цели и задачи производственной практики</w:t>
      </w:r>
    </w:p>
    <w:p w:rsidR="0043793D" w:rsidRDefault="0043793D" w:rsidP="0043793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1E55BF" w:rsidRPr="001E55BF">
        <w:rPr>
          <w:color w:val="0D0D0D" w:themeColor="text1" w:themeTint="F2"/>
          <w:sz w:val="28"/>
          <w:szCs w:val="23"/>
        </w:rPr>
        <w:t xml:space="preserve">производственной (производственная практика по получению профессиональных умений и опыта профессиональной деятельности) практики </w:t>
      </w:r>
      <w:r>
        <w:rPr>
          <w:sz w:val="28"/>
          <w:szCs w:val="28"/>
        </w:rPr>
        <w:t>являются</w:t>
      </w:r>
      <w:r>
        <w:t xml:space="preserve"> -   </w:t>
      </w:r>
      <w:r>
        <w:rPr>
          <w:sz w:val="28"/>
          <w:szCs w:val="28"/>
        </w:rPr>
        <w:t xml:space="preserve">закрепление теоретических знаний, полученных во время аудиторных занятий, формирование профессиональных умений и навыков; </w:t>
      </w:r>
    </w:p>
    <w:p w:rsidR="0043793D" w:rsidRDefault="0043793D" w:rsidP="0043793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магистрантами основных структурных элементов психологической (диагностической) деятельности как важнейшего компонента их будущей работы; </w:t>
      </w:r>
    </w:p>
    <w:p w:rsidR="0043793D" w:rsidRDefault="0043793D" w:rsidP="0043793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опыта самостоятельной профессиональной деятельности в условиях психологической службы учреждения; </w:t>
      </w:r>
    </w:p>
    <w:p w:rsidR="0043793D" w:rsidRDefault="0043793D" w:rsidP="0043793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приобщение</w:t>
      </w:r>
      <w:r>
        <w:rPr>
          <w:bCs/>
          <w:sz w:val="28"/>
          <w:szCs w:val="28"/>
        </w:rPr>
        <w:t xml:space="preserve"> к социальной среде предприятия (организации) с целью приобретения социально-личностных компетенций, необходимых для работы в профессиональной сфере, приобретение магистрантом навыков научной организации своего труда. </w:t>
      </w:r>
    </w:p>
    <w:p w:rsidR="0043793D" w:rsidRDefault="0043793D" w:rsidP="0043793D">
      <w:pPr>
        <w:tabs>
          <w:tab w:val="right" w:leader="underscore" w:pos="9356"/>
        </w:tabs>
        <w:ind w:firstLine="709"/>
        <w:jc w:val="both"/>
        <w:rPr>
          <w:iCs/>
          <w:sz w:val="16"/>
          <w:szCs w:val="16"/>
        </w:rPr>
      </w:pPr>
    </w:p>
    <w:p w:rsidR="0043793D" w:rsidRDefault="0043793D" w:rsidP="0043793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1E55BF" w:rsidRPr="001E55BF">
        <w:rPr>
          <w:color w:val="0D0D0D" w:themeColor="text1" w:themeTint="F2"/>
          <w:sz w:val="28"/>
          <w:szCs w:val="23"/>
        </w:rPr>
        <w:t xml:space="preserve">производственной (производственная практика по получению профессиональных умений и опыта профессиональной деятельности) практики </w:t>
      </w:r>
      <w:r w:rsidR="001E55BF">
        <w:rPr>
          <w:sz w:val="28"/>
          <w:szCs w:val="28"/>
        </w:rPr>
        <w:t>являются: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у</w:t>
      </w:r>
      <w:r>
        <w:rPr>
          <w:sz w:val="28"/>
          <w:szCs w:val="28"/>
        </w:rPr>
        <w:t xml:space="preserve">глубление и закрепление теоретических знаний, полученных при </w:t>
      </w:r>
      <w:proofErr w:type="gramStart"/>
      <w:r>
        <w:rPr>
          <w:sz w:val="28"/>
          <w:szCs w:val="28"/>
        </w:rPr>
        <w:t>изучении</w:t>
      </w:r>
      <w:proofErr w:type="gramEnd"/>
      <w:r>
        <w:rPr>
          <w:sz w:val="28"/>
          <w:szCs w:val="28"/>
        </w:rPr>
        <w:t xml:space="preserve"> как общих психологических курсов, так и специальных дисциплин;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формирование профессиональных компетенций психолога</w:t>
      </w:r>
      <w:r>
        <w:rPr>
          <w:sz w:val="28"/>
          <w:szCs w:val="28"/>
        </w:rPr>
        <w:t xml:space="preserve">; 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планирование, подготовка, проведение эмпирического исследования</w:t>
      </w:r>
      <w:r>
        <w:rPr>
          <w:sz w:val="28"/>
          <w:szCs w:val="28"/>
        </w:rPr>
        <w:t>;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</w:t>
      </w:r>
      <w:r>
        <w:rPr>
          <w:sz w:val="28"/>
          <w:szCs w:val="28"/>
        </w:rPr>
        <w:t xml:space="preserve">ормирование навыков и умений сбора и систематизации информации в соответствии с основными направлениями работы практического психолога (профилактика, просвещение, диагностика, развитие и коррекция); 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осуществление качественного и количественного анализа различных явлений и процессов, определение целей специальных исследований и использование для их осуществления психологических методов.</w:t>
      </w:r>
    </w:p>
    <w:p w:rsidR="0043793D" w:rsidRDefault="0043793D" w:rsidP="0043793D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43793D" w:rsidRDefault="0043793D" w:rsidP="004379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43793D" w:rsidRDefault="0043793D" w:rsidP="004379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3793D" w:rsidRDefault="0043793D" w:rsidP="004379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3848"/>
        <w:gridCol w:w="3938"/>
      </w:tblGrid>
      <w:tr w:rsidR="0043793D" w:rsidTr="0043793D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bCs/>
                <w:i/>
                <w:iCs/>
                <w:sz w:val="28"/>
                <w:szCs w:val="28"/>
                <w:lang w:eastAsia="ru-RU"/>
              </w:rPr>
              <w:t xml:space="preserve">Содержание компетенций </w:t>
            </w:r>
          </w:p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Перечень планируемых</w:t>
            </w:r>
          </w:p>
          <w:p w:rsidR="0043793D" w:rsidRDefault="0043793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</w:tbl>
    <w:p w:rsidR="00C40622" w:rsidRDefault="00C40622" w:rsidP="002C5E6D">
      <w:pPr>
        <w:jc w:val="center"/>
        <w:rPr>
          <w:sz w:val="28"/>
          <w:szCs w:val="28"/>
        </w:rPr>
      </w:pPr>
    </w:p>
    <w:p w:rsidR="00C40622" w:rsidRDefault="00C40622" w:rsidP="002C5E6D">
      <w:pPr>
        <w:jc w:val="center"/>
        <w:rPr>
          <w:sz w:val="28"/>
          <w:szCs w:val="28"/>
        </w:rPr>
      </w:pPr>
    </w:p>
    <w:p w:rsidR="00C40622" w:rsidRDefault="00C40622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5D7FE8" w:rsidRDefault="005D7FE8" w:rsidP="002C5E6D">
      <w:pPr>
        <w:jc w:val="center"/>
        <w:rPr>
          <w:sz w:val="28"/>
          <w:szCs w:val="28"/>
        </w:rPr>
      </w:pPr>
    </w:p>
    <w:p w:rsidR="0043793D" w:rsidRDefault="0043793D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3848"/>
        <w:gridCol w:w="3938"/>
      </w:tblGrid>
      <w:tr w:rsidR="008265FC" w:rsidRPr="00AA1D01" w:rsidTr="0043793D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AA1D01" w:rsidRDefault="005067CD" w:rsidP="005067CD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AA1D01">
              <w:rPr>
                <w:sz w:val="28"/>
                <w:szCs w:val="28"/>
                <w:lang w:eastAsia="ru-RU"/>
              </w:rPr>
              <w:lastRenderedPageBreak/>
              <w:t>ПК-</w:t>
            </w:r>
            <w:r w:rsidR="00AA1D01" w:rsidRPr="00AA1D01">
              <w:rPr>
                <w:sz w:val="28"/>
                <w:szCs w:val="28"/>
                <w:lang w:eastAsia="ru-RU"/>
              </w:rPr>
              <w:t>5</w:t>
            </w:r>
            <w:r w:rsidRPr="00AA1D01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Pr="00AA1D01" w:rsidRDefault="002C5E6D" w:rsidP="005067CD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01" w:rsidRPr="00AA1D01" w:rsidRDefault="00AA1D01" w:rsidP="00AA1D01">
            <w:pPr>
              <w:jc w:val="both"/>
              <w:rPr>
                <w:sz w:val="28"/>
                <w:szCs w:val="28"/>
              </w:rPr>
            </w:pPr>
            <w:r w:rsidRPr="00AA1D01">
              <w:rPr>
                <w:sz w:val="28"/>
                <w:szCs w:val="28"/>
              </w:rPr>
              <w:t>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  <w:p w:rsidR="002C5E6D" w:rsidRPr="00AA1D01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01" w:rsidRPr="00AA1D01" w:rsidRDefault="00AA1D01" w:rsidP="00AA1D01">
            <w:pPr>
              <w:shd w:val="clear" w:color="auto" w:fill="FFFFFF"/>
              <w:rPr>
                <w:rFonts w:cs="Arial Unicode MS"/>
                <w:color w:val="000000"/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t xml:space="preserve">Знать: </w:t>
            </w:r>
            <w:r w:rsidRPr="00AA1D01">
              <w:rPr>
                <w:sz w:val="28"/>
                <w:szCs w:val="28"/>
              </w:rPr>
              <w:t>основные процедуры диагностики, экспертизы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 другим социальным группам.</w:t>
            </w:r>
          </w:p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</w:p>
          <w:p w:rsidR="00AA1D01" w:rsidRPr="00AA1D01" w:rsidRDefault="00AA1D01" w:rsidP="00AA1D01">
            <w:pPr>
              <w:rPr>
                <w:rFonts w:eastAsia="Arial Unicode MS"/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t>Уметь:</w:t>
            </w:r>
            <w:r w:rsidRPr="00AA1D01">
              <w:rPr>
                <w:sz w:val="28"/>
                <w:szCs w:val="28"/>
              </w:rPr>
              <w:t xml:space="preserve"> проводить диагностику, экспертизу и коррекцию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 гендерной, этнической, профессиональной и другим социальным группам;</w:t>
            </w:r>
          </w:p>
          <w:p w:rsidR="00AA1D01" w:rsidRPr="00AA1D01" w:rsidRDefault="00AA1D01" w:rsidP="00AA1D01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2C5E6D" w:rsidRPr="00AA1D01" w:rsidRDefault="00AA1D01" w:rsidP="00AA1D0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t xml:space="preserve">Владеть: </w:t>
            </w:r>
            <w:r w:rsidRPr="00AA1D01">
              <w:rPr>
                <w:sz w:val="28"/>
                <w:szCs w:val="28"/>
              </w:rPr>
              <w:t>навыками диагностики, экспертизы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      </w:r>
          </w:p>
        </w:tc>
      </w:tr>
      <w:tr w:rsidR="008265FC" w:rsidRPr="00AA1D01" w:rsidTr="0043793D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AA1D01" w:rsidRDefault="00AA1D01" w:rsidP="005067CD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AA1D01">
              <w:rPr>
                <w:sz w:val="28"/>
                <w:szCs w:val="28"/>
                <w:lang w:eastAsia="ru-RU"/>
              </w:rPr>
              <w:t>ПК-6</w:t>
            </w:r>
            <w:r w:rsidR="005067CD" w:rsidRPr="00AA1D01">
              <w:rPr>
                <w:sz w:val="28"/>
                <w:szCs w:val="28"/>
                <w:lang w:eastAsia="ru-RU"/>
              </w:rPr>
              <w:t xml:space="preserve">  </w:t>
            </w:r>
          </w:p>
          <w:p w:rsidR="002C5E6D" w:rsidRPr="00AA1D01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01" w:rsidRPr="00AA1D01" w:rsidRDefault="00AA1D01" w:rsidP="00AA1D01">
            <w:pPr>
              <w:jc w:val="both"/>
              <w:rPr>
                <w:sz w:val="28"/>
                <w:szCs w:val="28"/>
              </w:rPr>
            </w:pPr>
            <w:r w:rsidRPr="00AA1D01">
              <w:rPr>
                <w:sz w:val="28"/>
                <w:szCs w:val="28"/>
              </w:rPr>
              <w:lastRenderedPageBreak/>
              <w:t xml:space="preserve">способность  создавать </w:t>
            </w:r>
            <w:r w:rsidRPr="00AA1D01">
              <w:rPr>
                <w:sz w:val="28"/>
                <w:szCs w:val="28"/>
              </w:rPr>
              <w:lastRenderedPageBreak/>
              <w:t>программы, направленные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  <w:p w:rsidR="002C5E6D" w:rsidRPr="00AA1D01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lastRenderedPageBreak/>
              <w:t xml:space="preserve">Знать: </w:t>
            </w:r>
            <w:r w:rsidRPr="00AA1D01">
              <w:rPr>
                <w:sz w:val="28"/>
                <w:szCs w:val="28"/>
              </w:rPr>
              <w:t xml:space="preserve">специфику и </w:t>
            </w:r>
            <w:r w:rsidRPr="00AA1D01">
              <w:rPr>
                <w:sz w:val="28"/>
                <w:szCs w:val="28"/>
              </w:rPr>
              <w:lastRenderedPageBreak/>
              <w:t>особенности, правила и нормы создания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  <w:p w:rsidR="00AA1D01" w:rsidRPr="00AA1D01" w:rsidRDefault="00AA1D01" w:rsidP="00AA1D01">
            <w:pPr>
              <w:shd w:val="clear" w:color="auto" w:fill="FFFFFF"/>
              <w:rPr>
                <w:rFonts w:eastAsia="Arial Unicode MS"/>
                <w:b/>
                <w:sz w:val="28"/>
                <w:szCs w:val="28"/>
              </w:rPr>
            </w:pPr>
          </w:p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t xml:space="preserve">Уметь: </w:t>
            </w:r>
            <w:r w:rsidRPr="00AA1D01">
              <w:rPr>
                <w:sz w:val="28"/>
                <w:szCs w:val="28"/>
              </w:rPr>
              <w:t xml:space="preserve">творчески использовать разного рода информационные ресурсы для создания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инструментария;  решать практические ситуации при отклонениях в социальном и личностном статусе и развитии человека в рамках </w:t>
            </w:r>
            <w:proofErr w:type="spellStart"/>
            <w:r w:rsidRPr="00AA1D01">
              <w:rPr>
                <w:sz w:val="28"/>
                <w:szCs w:val="28"/>
              </w:rPr>
              <w:t>когнитивно</w:t>
            </w:r>
            <w:proofErr w:type="spellEnd"/>
            <w:r w:rsidRPr="00AA1D01">
              <w:rPr>
                <w:sz w:val="28"/>
                <w:szCs w:val="28"/>
              </w:rPr>
              <w:t>-поведенческой психотерапии</w:t>
            </w:r>
          </w:p>
          <w:p w:rsidR="00AA1D01" w:rsidRPr="00AA1D01" w:rsidRDefault="00AA1D01" w:rsidP="00AA1D01">
            <w:pPr>
              <w:shd w:val="clear" w:color="auto" w:fill="FFFFFF"/>
              <w:rPr>
                <w:rFonts w:eastAsia="Arial Unicode MS"/>
                <w:b/>
                <w:sz w:val="28"/>
                <w:szCs w:val="28"/>
              </w:rPr>
            </w:pPr>
          </w:p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  <w:r w:rsidRPr="00AA1D01">
              <w:rPr>
                <w:b/>
                <w:sz w:val="28"/>
                <w:szCs w:val="28"/>
              </w:rPr>
              <w:t xml:space="preserve">Владеть: </w:t>
            </w:r>
            <w:r w:rsidRPr="00AA1D01">
              <w:rPr>
                <w:sz w:val="28"/>
                <w:szCs w:val="28"/>
              </w:rPr>
              <w:t xml:space="preserve">высоким уровнем понимания и критического отношения к выбору материалов при создании программ, </w:t>
            </w:r>
          </w:p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  <w:r w:rsidRPr="00AA1D01">
              <w:rPr>
                <w:sz w:val="28"/>
                <w:szCs w:val="28"/>
              </w:rPr>
              <w:t xml:space="preserve">направленных на предупреждение профессиональных рисков в различных видах деятельности, отклонений в </w:t>
            </w:r>
          </w:p>
          <w:p w:rsidR="00AA1D01" w:rsidRPr="00AA1D01" w:rsidRDefault="00AA1D01" w:rsidP="00AA1D01">
            <w:pPr>
              <w:shd w:val="clear" w:color="auto" w:fill="FFFFFF"/>
              <w:rPr>
                <w:sz w:val="28"/>
                <w:szCs w:val="28"/>
              </w:rPr>
            </w:pPr>
            <w:r w:rsidRPr="00AA1D01">
              <w:rPr>
                <w:sz w:val="28"/>
                <w:szCs w:val="28"/>
              </w:rPr>
              <w:t xml:space="preserve">социальном и личностном </w:t>
            </w:r>
            <w:r w:rsidRPr="00AA1D01">
              <w:rPr>
                <w:sz w:val="28"/>
                <w:szCs w:val="28"/>
              </w:rPr>
              <w:lastRenderedPageBreak/>
              <w:t xml:space="preserve">статусе и развитии человека с применением современного психологического </w:t>
            </w:r>
          </w:p>
          <w:p w:rsidR="002C5E6D" w:rsidRPr="00AA1D01" w:rsidRDefault="00AA1D01" w:rsidP="00AA1D0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A1D01">
              <w:rPr>
                <w:sz w:val="28"/>
                <w:szCs w:val="28"/>
              </w:rPr>
              <w:t>инструментария</w:t>
            </w: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практики в структуре ОПОП магистратуры </w:t>
      </w:r>
    </w:p>
    <w:p w:rsidR="0089792E" w:rsidRDefault="00BB56B6" w:rsidP="00F42A9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color w:val="0D0D0D" w:themeColor="text1" w:themeTint="F2"/>
          <w:sz w:val="28"/>
          <w:szCs w:val="23"/>
        </w:rPr>
        <w:t>П</w:t>
      </w:r>
      <w:r w:rsidRPr="001E55BF">
        <w:rPr>
          <w:color w:val="0D0D0D" w:themeColor="text1" w:themeTint="F2"/>
          <w:sz w:val="28"/>
          <w:szCs w:val="23"/>
        </w:rPr>
        <w:t xml:space="preserve">роизводственной (производственная практика по получению профессиональных умений и опыта профессиональной деятельности) практики </w:t>
      </w:r>
      <w:r w:rsidR="00F42A96" w:rsidRPr="00F42A96">
        <w:rPr>
          <w:sz w:val="28"/>
          <w:szCs w:val="28"/>
          <w:lang w:eastAsia="ru-RU"/>
        </w:rPr>
        <w:t xml:space="preserve">проводится во 2-м семестре обучения в магистратуре. </w:t>
      </w:r>
    </w:p>
    <w:p w:rsidR="0089792E" w:rsidRDefault="0089792E" w:rsidP="0089792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89792E" w:rsidRDefault="0089792E" w:rsidP="0089792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F42A96" w:rsidRPr="00F42A96" w:rsidRDefault="00F42A96" w:rsidP="00F42A96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>Для успешного прохождения практики магистранты используют знания, умения и навыки, полученные в процессе изучения таких дисциплин базовой и вариативной части учебного плана первого года обучения в магистратуре, как</w:t>
      </w:r>
      <w:r w:rsidRPr="00F42A96">
        <w:rPr>
          <w:color w:val="000000"/>
          <w:sz w:val="28"/>
          <w:szCs w:val="28"/>
          <w:lang w:eastAsia="ru-RU"/>
        </w:rPr>
        <w:t xml:space="preserve">: </w:t>
      </w:r>
      <w:proofErr w:type="gramStart"/>
      <w:r w:rsidRPr="00F42A96">
        <w:rPr>
          <w:color w:val="000000"/>
          <w:sz w:val="28"/>
          <w:szCs w:val="28"/>
          <w:lang w:eastAsia="ru-RU"/>
        </w:rPr>
        <w:t>«Методологические проблемы психологии», «Планирование теоретического и эмпирического исследования», «Статистические методы в психологии», «Качественные и количественные методы исследования в психологии», «Психодиагностика в ситуациях экспертизы и психологической помощи», «Клинические аспекты практической психологии», «Нормативно-правовые основы деятельности психолога», «Диагностика и оценка персонала», «Психологическая защита личности и группы», «Актуальные проблемы теории и практики современной психологии», «Отрасли психологии, психологические практики и психологические службы», «Психология развития личности</w:t>
      </w:r>
      <w:proofErr w:type="gramEnd"/>
      <w:r w:rsidRPr="00F42A96">
        <w:rPr>
          <w:color w:val="000000"/>
          <w:sz w:val="28"/>
          <w:szCs w:val="28"/>
          <w:lang w:eastAsia="ru-RU"/>
        </w:rPr>
        <w:t xml:space="preserve"> в образовательной среде», «Психокоррекция и психотерапия».</w:t>
      </w:r>
    </w:p>
    <w:p w:rsidR="00F42A96" w:rsidRPr="00F42A96" w:rsidRDefault="00F42A96" w:rsidP="00F42A9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>Овладение практическими навыками и компетенциями в ходе производственной практики является основой для последующего освоения дисциплин: «Информационные и коммуникационные технологии в деятельности психолога», «Психологическое сопровождение семьи», «Психологические школы и технологии консультирования», «Возрастно-психологическое консультирование», «Психология родительства и детско-родительских отношений», «Психологическая помощь в кризисных ситуациях», а также производственной (научно-исследовательской) и преддипломной практики (проектно-инновационной деятельности).</w:t>
      </w:r>
    </w:p>
    <w:p w:rsidR="002C5E6D" w:rsidRDefault="002C5E6D" w:rsidP="002C5E6D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2C5E6D" w:rsidRDefault="002C5E6D" w:rsidP="002C5E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производственной практики </w:t>
      </w:r>
    </w:p>
    <w:p w:rsidR="00F42A96" w:rsidRPr="00F42A96" w:rsidRDefault="00F42A96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практики </w:t>
      </w:r>
      <w:r w:rsidR="004D2E7A">
        <w:rPr>
          <w:sz w:val="28"/>
          <w:szCs w:val="28"/>
        </w:rPr>
        <w:t>–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</w:t>
      </w:r>
      <w:r w:rsidR="004D318A">
        <w:rPr>
          <w:rFonts w:eastAsia="Calibri"/>
          <w:sz w:val="28"/>
          <w:szCs w:val="28"/>
          <w:lang w:eastAsia="en-US"/>
        </w:rPr>
        <w:t>стационарная</w:t>
      </w:r>
      <w:r w:rsidR="004D2E7A">
        <w:rPr>
          <w:rFonts w:eastAsia="Calibri"/>
          <w:sz w:val="28"/>
          <w:szCs w:val="28"/>
          <w:lang w:eastAsia="en-US"/>
        </w:rPr>
        <w:t xml:space="preserve"> практика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в организациях, расположенных в </w:t>
      </w:r>
      <w:r w:rsidR="00F3771C">
        <w:rPr>
          <w:rFonts w:eastAsia="Calibri"/>
          <w:sz w:val="28"/>
          <w:szCs w:val="28"/>
          <w:lang w:eastAsia="en-US"/>
        </w:rPr>
        <w:t>Нижегородском регионе</w:t>
      </w:r>
      <w:r w:rsidR="004D318A">
        <w:rPr>
          <w:rFonts w:eastAsia="Calibri"/>
          <w:sz w:val="28"/>
          <w:szCs w:val="28"/>
          <w:lang w:eastAsia="en-US"/>
        </w:rPr>
        <w:t xml:space="preserve">. </w:t>
      </w:r>
      <w:r w:rsidRPr="00F42A96">
        <w:rPr>
          <w:rFonts w:eastAsia="Calibri"/>
          <w:sz w:val="28"/>
          <w:szCs w:val="28"/>
          <w:lang w:eastAsia="en-US"/>
        </w:rPr>
        <w:t xml:space="preserve">В соответствии с требованиями, предъявляемыми к </w:t>
      </w:r>
      <w:r w:rsidR="00BB56B6" w:rsidRPr="001E55BF">
        <w:rPr>
          <w:color w:val="0D0D0D" w:themeColor="text1" w:themeTint="F2"/>
          <w:sz w:val="28"/>
          <w:szCs w:val="23"/>
        </w:rPr>
        <w:t>производственной (производственная практика по получению профессиональных умений и опыта професс</w:t>
      </w:r>
      <w:r w:rsidR="00BB56B6">
        <w:rPr>
          <w:color w:val="0D0D0D" w:themeColor="text1" w:themeTint="F2"/>
          <w:sz w:val="28"/>
          <w:szCs w:val="23"/>
        </w:rPr>
        <w:t>иональной деятельности) практике</w:t>
      </w:r>
      <w:r w:rsidRPr="00F42A96">
        <w:rPr>
          <w:rFonts w:eastAsia="Calibri"/>
          <w:sz w:val="28"/>
          <w:szCs w:val="28"/>
          <w:lang w:eastAsia="en-US"/>
        </w:rPr>
        <w:t>, прохождение практики проводится в форме непосредственного участия в работе организации.</w:t>
      </w:r>
    </w:p>
    <w:p w:rsidR="002C5E6D" w:rsidRPr="00F42A96" w:rsidRDefault="00F42A96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42A96">
        <w:rPr>
          <w:rFonts w:eastAsia="Calibri"/>
          <w:sz w:val="28"/>
          <w:szCs w:val="28"/>
          <w:lang w:eastAsia="en-US"/>
        </w:rPr>
        <w:lastRenderedPageBreak/>
        <w:t>Форма непосредственного участия в работе организации включает в себя практическую деятельность психолога в организации под руководством закрепленного (по месту прохождения практики) руководителя практики.</w:t>
      </w:r>
    </w:p>
    <w:p w:rsidR="002C5E6D" w:rsidRDefault="002C5E6D" w:rsidP="002C5E6D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8E4A49" w:rsidRPr="008E4A49" w:rsidRDefault="002C5E6D" w:rsidP="008E4A4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5. Место и время проведения производственной практики</w:t>
      </w:r>
      <w:r>
        <w:rPr>
          <w:bCs/>
          <w:sz w:val="28"/>
          <w:szCs w:val="28"/>
        </w:rPr>
        <w:t xml:space="preserve"> </w:t>
      </w:r>
      <w:r w:rsidR="00BB56B6">
        <w:rPr>
          <w:color w:val="0D0D0D" w:themeColor="text1" w:themeTint="F2"/>
          <w:sz w:val="28"/>
          <w:szCs w:val="23"/>
        </w:rPr>
        <w:t>Производственная</w:t>
      </w:r>
      <w:r w:rsidR="00BB56B6" w:rsidRPr="001E55BF">
        <w:rPr>
          <w:color w:val="0D0D0D" w:themeColor="text1" w:themeTint="F2"/>
          <w:sz w:val="28"/>
          <w:szCs w:val="23"/>
        </w:rPr>
        <w:t xml:space="preserve"> (производственная практика по получению профессиональных умений и опыта профессиональной деятельности) практик</w:t>
      </w:r>
      <w:r w:rsidR="00BB56B6">
        <w:rPr>
          <w:color w:val="0D0D0D" w:themeColor="text1" w:themeTint="F2"/>
          <w:sz w:val="28"/>
          <w:szCs w:val="23"/>
        </w:rPr>
        <w:t>а</w:t>
      </w:r>
      <w:r w:rsidR="00BB56B6" w:rsidRPr="001E55BF">
        <w:rPr>
          <w:color w:val="0D0D0D" w:themeColor="text1" w:themeTint="F2"/>
          <w:sz w:val="28"/>
          <w:szCs w:val="23"/>
        </w:rPr>
        <w:t xml:space="preserve"> </w:t>
      </w:r>
      <w:r w:rsidR="008E4A49" w:rsidRPr="008E4A49">
        <w:rPr>
          <w:bCs/>
          <w:sz w:val="28"/>
          <w:szCs w:val="28"/>
          <w:lang w:eastAsia="ru-RU"/>
        </w:rPr>
        <w:t xml:space="preserve">проводится в организациях, в которых магистранты могут работать в качестве практических психологов: в центрах психолого-педагогической и </w:t>
      </w:r>
      <w:proofErr w:type="gramStart"/>
      <w:r w:rsidR="008E4A49" w:rsidRPr="008E4A49">
        <w:rPr>
          <w:bCs/>
          <w:sz w:val="28"/>
          <w:szCs w:val="28"/>
          <w:lang w:eastAsia="ru-RU"/>
        </w:rPr>
        <w:t>медико-социальной</w:t>
      </w:r>
      <w:proofErr w:type="gramEnd"/>
      <w:r w:rsidR="008E4A49" w:rsidRPr="008E4A49">
        <w:rPr>
          <w:bCs/>
          <w:sz w:val="28"/>
          <w:szCs w:val="28"/>
          <w:lang w:eastAsia="ru-RU"/>
        </w:rPr>
        <w:t xml:space="preserve"> поддержки; в службах сопровождения образования, управления, медицины, спорта, бизнеса; в специализированных службах семьи, занятости населения; консалтинговых </w:t>
      </w:r>
      <w:proofErr w:type="gramStart"/>
      <w:r w:rsidR="008E4A49" w:rsidRPr="008E4A49">
        <w:rPr>
          <w:bCs/>
          <w:sz w:val="28"/>
          <w:szCs w:val="28"/>
          <w:lang w:eastAsia="ru-RU"/>
        </w:rPr>
        <w:t>организациях</w:t>
      </w:r>
      <w:proofErr w:type="gramEnd"/>
      <w:r w:rsidR="008E4A49" w:rsidRPr="008E4A49">
        <w:rPr>
          <w:bCs/>
          <w:sz w:val="28"/>
          <w:szCs w:val="28"/>
          <w:lang w:eastAsia="ru-RU"/>
        </w:rPr>
        <w:t xml:space="preserve">, автономных некоммерческих и общественных организациях, муниципальных службах и т.д. </w:t>
      </w:r>
    </w:p>
    <w:p w:rsidR="008E4A49" w:rsidRPr="008E4A49" w:rsidRDefault="008E4A49" w:rsidP="008E4A49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>В соответствии с содержанием практики базой для ее проведения являются предприятия, учреждения и организации различного типа. Студент может выбрать в качестве базы для практики будущее место работы, что будет способствовать успешному прохождению ранних этапов профессионализации, на прохождение практики должен быть заключен соответствующий договор.</w:t>
      </w:r>
    </w:p>
    <w:p w:rsidR="008E4A49" w:rsidRPr="008E4A49" w:rsidRDefault="008E4A49" w:rsidP="008E4A49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</w:t>
      </w:r>
      <w:r>
        <w:rPr>
          <w:bCs/>
          <w:sz w:val="28"/>
          <w:szCs w:val="28"/>
          <w:lang w:eastAsia="ru-RU"/>
        </w:rPr>
        <w:t xml:space="preserve"> </w:t>
      </w:r>
      <w:r w:rsidRPr="0009675B">
        <w:rPr>
          <w:bCs/>
          <w:sz w:val="28"/>
          <w:szCs w:val="28"/>
          <w:lang w:eastAsia="ru-RU"/>
        </w:rPr>
        <w:t>(</w:t>
      </w:r>
      <w:r w:rsidR="004D318A" w:rsidRPr="0009675B">
        <w:rPr>
          <w:bCs/>
          <w:sz w:val="28"/>
          <w:szCs w:val="28"/>
          <w:lang w:eastAsia="ru-RU"/>
        </w:rPr>
        <w:t>июнь</w:t>
      </w:r>
      <w:r w:rsidR="004D318A">
        <w:rPr>
          <w:bCs/>
          <w:sz w:val="28"/>
          <w:szCs w:val="28"/>
          <w:lang w:eastAsia="ru-RU"/>
        </w:rPr>
        <w:t>-июль</w:t>
      </w:r>
      <w:r w:rsidR="00296BF8">
        <w:rPr>
          <w:bCs/>
          <w:sz w:val="28"/>
          <w:szCs w:val="28"/>
          <w:lang w:eastAsia="ru-RU"/>
        </w:rPr>
        <w:t>)</w:t>
      </w:r>
      <w:r w:rsidRPr="008E4A49">
        <w:rPr>
          <w:bCs/>
          <w:sz w:val="28"/>
          <w:szCs w:val="28"/>
          <w:lang w:eastAsia="ru-RU"/>
        </w:rPr>
        <w:t>.</w:t>
      </w:r>
    </w:p>
    <w:p w:rsidR="002C5E6D" w:rsidRDefault="002C5E6D" w:rsidP="008E4A49">
      <w:pPr>
        <w:tabs>
          <w:tab w:val="right" w:leader="underscore" w:pos="9356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296BF8">
        <w:rPr>
          <w:sz w:val="28"/>
          <w:szCs w:val="28"/>
        </w:rPr>
        <w:t>6</w:t>
      </w:r>
      <w:r>
        <w:rPr>
          <w:sz w:val="28"/>
          <w:szCs w:val="28"/>
        </w:rPr>
        <w:t xml:space="preserve"> зачетных единиц.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 </w:t>
      </w:r>
      <w:r w:rsidR="002B7021" w:rsidRPr="002B7021">
        <w:rPr>
          <w:sz w:val="28"/>
          <w:szCs w:val="28"/>
        </w:rPr>
        <w:t xml:space="preserve">4 </w:t>
      </w:r>
      <w:r>
        <w:rPr>
          <w:sz w:val="28"/>
          <w:szCs w:val="28"/>
        </w:rPr>
        <w:t>недел</w:t>
      </w:r>
      <w:r w:rsidR="002B7021">
        <w:rPr>
          <w:sz w:val="28"/>
          <w:szCs w:val="28"/>
        </w:rPr>
        <w:t>и /</w:t>
      </w:r>
      <w:r>
        <w:rPr>
          <w:sz w:val="28"/>
          <w:szCs w:val="28"/>
        </w:rPr>
        <w:t xml:space="preserve"> </w:t>
      </w:r>
      <w:r w:rsidR="002B7021" w:rsidRPr="00296BF8">
        <w:rPr>
          <w:sz w:val="28"/>
          <w:szCs w:val="28"/>
        </w:rPr>
        <w:t>216</w:t>
      </w:r>
      <w:r w:rsidR="002B7021">
        <w:rPr>
          <w:sz w:val="28"/>
          <w:szCs w:val="28"/>
        </w:rPr>
        <w:t xml:space="preserve"> </w:t>
      </w:r>
      <w:r>
        <w:rPr>
          <w:sz w:val="28"/>
          <w:szCs w:val="28"/>
        </w:rPr>
        <w:t>академических час</w:t>
      </w:r>
      <w:r w:rsidR="00296BF8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производственной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 w:rsidR="00BB56B6" w:rsidRPr="001E55BF">
        <w:rPr>
          <w:color w:val="0D0D0D" w:themeColor="text1" w:themeTint="F2"/>
          <w:sz w:val="28"/>
          <w:szCs w:val="23"/>
        </w:rPr>
        <w:t xml:space="preserve">производственной (производственная практика по получению профессиональных умений и опыта профессиональной деятельности) практики </w:t>
      </w:r>
      <w:r>
        <w:rPr>
          <w:bCs/>
          <w:sz w:val="28"/>
          <w:szCs w:val="28"/>
        </w:rPr>
        <w:t xml:space="preserve">составляет </w:t>
      </w:r>
      <w:r w:rsidR="00296BF8">
        <w:rPr>
          <w:sz w:val="28"/>
          <w:szCs w:val="28"/>
        </w:rPr>
        <w:t>6</w:t>
      </w:r>
      <w:r>
        <w:rPr>
          <w:bCs/>
          <w:sz w:val="28"/>
          <w:szCs w:val="28"/>
        </w:rPr>
        <w:t xml:space="preserve"> зачетных единиц, </w:t>
      </w:r>
      <w:r w:rsidR="00296BF8" w:rsidRPr="00296BF8">
        <w:rPr>
          <w:bCs/>
          <w:sz w:val="28"/>
          <w:szCs w:val="28"/>
        </w:rPr>
        <w:t>216</w:t>
      </w:r>
      <w:r w:rsidR="00296B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часов.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2C5E6D" w:rsidTr="00F3771C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2C5E6D" w:rsidTr="00F3771C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 w:rsidP="00F3771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 w:rsidP="00F377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</w:t>
            </w:r>
            <w:r w:rsidR="00F3771C"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</w:rPr>
              <w:t>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C5E6D" w:rsidTr="00F3771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A525C6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 w:rsidRPr="00A525C6">
              <w:rPr>
                <w:b/>
                <w:bCs/>
                <w:sz w:val="22"/>
              </w:rPr>
              <w:t xml:space="preserve">Подготовительный этап. </w:t>
            </w:r>
          </w:p>
          <w:p w:rsidR="002C5E6D" w:rsidRDefault="002C5E6D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2C5E6D" w:rsidTr="00F3771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A525C6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 w:rsidRPr="00A525C6">
              <w:rPr>
                <w:b/>
                <w:bCs/>
                <w:sz w:val="22"/>
              </w:rPr>
              <w:t xml:space="preserve">Производственный этап. </w:t>
            </w:r>
          </w:p>
          <w:p w:rsidR="002C5E6D" w:rsidRDefault="002C5E6D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6C51A7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F1598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174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Консультация по ходу практики</w:t>
            </w:r>
          </w:p>
        </w:tc>
      </w:tr>
      <w:tr w:rsidR="00A525C6" w:rsidTr="00F3771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Pr="00A525C6" w:rsidRDefault="00A525C6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sz w:val="22"/>
              </w:rPr>
            </w:pPr>
            <w:r w:rsidRPr="00A525C6">
              <w:rPr>
                <w:b/>
                <w:bCs/>
                <w:sz w:val="22"/>
              </w:rPr>
              <w:t>Заключительный этап.</w:t>
            </w:r>
          </w:p>
          <w:p w:rsidR="00A525C6" w:rsidRDefault="00A525C6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A525C6" w:rsidTr="00F3771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F1598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A525C6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BB56B6" w:rsidRDefault="002C5E6D" w:rsidP="00BB56B6">
      <w:pPr>
        <w:tabs>
          <w:tab w:val="left" w:pos="0"/>
          <w:tab w:val="right" w:leader="underscore" w:pos="9639"/>
        </w:tabs>
        <w:ind w:left="720"/>
        <w:jc w:val="both"/>
        <w:rPr>
          <w:color w:val="0D0D0D" w:themeColor="text1" w:themeTint="F2"/>
          <w:sz w:val="28"/>
          <w:szCs w:val="23"/>
        </w:rPr>
      </w:pPr>
      <w:r>
        <w:rPr>
          <w:b/>
          <w:bCs/>
          <w:sz w:val="28"/>
          <w:szCs w:val="28"/>
        </w:rPr>
        <w:t xml:space="preserve">7.2 Содержание </w:t>
      </w:r>
      <w:r w:rsidR="00BB56B6" w:rsidRPr="00BB56B6">
        <w:rPr>
          <w:b/>
          <w:color w:val="0D0D0D" w:themeColor="text1" w:themeTint="F2"/>
          <w:sz w:val="28"/>
          <w:szCs w:val="23"/>
        </w:rPr>
        <w:t>производственной (производственная практика по получению профессиональных умений и опыта профессиональной деятельности) практики</w:t>
      </w:r>
      <w:r w:rsidR="00BB56B6" w:rsidRPr="001E55BF">
        <w:rPr>
          <w:color w:val="0D0D0D" w:themeColor="text1" w:themeTint="F2"/>
          <w:sz w:val="28"/>
          <w:szCs w:val="23"/>
        </w:rPr>
        <w:t xml:space="preserve"> </w:t>
      </w:r>
    </w:p>
    <w:p w:rsidR="00A63EF9" w:rsidRPr="00A63EF9" w:rsidRDefault="00A63EF9" w:rsidP="00BB56B6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A63EF9">
        <w:rPr>
          <w:b/>
          <w:bCs/>
          <w:sz w:val="28"/>
          <w:szCs w:val="28"/>
        </w:rPr>
        <w:t xml:space="preserve">Подготовительный этап. </w:t>
      </w:r>
    </w:p>
    <w:p w:rsidR="002C5E6D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Проводится установочная конференция,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прохождения практики магистрантов.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/>
          <w:bCs/>
          <w:sz w:val="28"/>
          <w:szCs w:val="28"/>
        </w:rPr>
      </w:pPr>
      <w:r w:rsidRPr="00A63EF9">
        <w:rPr>
          <w:b/>
          <w:bCs/>
          <w:sz w:val="28"/>
          <w:szCs w:val="28"/>
        </w:rPr>
        <w:t xml:space="preserve">Производственный этап. 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Проводится на базах практики, включает в себя: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а) знакомство с деятельностью психологической службы в организации;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б) знакомство с нормативно-правовой, и рабочей документацией психолога в организации; 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в) наблюдение за различными видами работ психолога: диагностической, консультативной, просветительской и др.;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г) составление программы психодиагностического исследования;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д) проведение психодиагностического исследования и количественная обработка полученных данных;</w:t>
      </w:r>
    </w:p>
    <w:p w:rsidR="00A63EF9" w:rsidRPr="00A63EF9" w:rsidRDefault="00A63EF9" w:rsidP="00F3771C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е) анализ полученных результатов и разработка рекомендаций либо психокоррекционных процедур (а также их возможное проведение под руководством психолога организации).</w:t>
      </w:r>
    </w:p>
    <w:p w:rsidR="00A63EF9" w:rsidRPr="00A63EF9" w:rsidRDefault="00A63EF9" w:rsidP="00F3771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b/>
          <w:bCs/>
          <w:sz w:val="28"/>
          <w:szCs w:val="28"/>
        </w:rPr>
      </w:pPr>
      <w:r w:rsidRPr="00A63EF9">
        <w:rPr>
          <w:b/>
          <w:bCs/>
          <w:sz w:val="28"/>
          <w:szCs w:val="28"/>
        </w:rPr>
        <w:t>Заключительный этап.</w:t>
      </w:r>
    </w:p>
    <w:p w:rsidR="00A63EF9" w:rsidRPr="00A63EF9" w:rsidRDefault="00A63EF9" w:rsidP="00A63EF9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Подготовка отчета по практике. Представление отчета на итоговой конференции</w:t>
      </w:r>
    </w:p>
    <w:p w:rsidR="00A63EF9" w:rsidRDefault="00A63EF9" w:rsidP="00A63EF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2"/>
        </w:rPr>
      </w:pPr>
    </w:p>
    <w:p w:rsidR="00A63EF9" w:rsidRDefault="00A63EF9" w:rsidP="00A63EF9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практике </w:t>
      </w:r>
    </w:p>
    <w:p w:rsidR="00500053" w:rsidRPr="00500053" w:rsidRDefault="00500053" w:rsidP="00500053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 xml:space="preserve">Прохождение </w:t>
      </w:r>
      <w:r w:rsidR="00BB56B6" w:rsidRPr="001E55BF">
        <w:rPr>
          <w:color w:val="0D0D0D" w:themeColor="text1" w:themeTint="F2"/>
          <w:sz w:val="28"/>
          <w:szCs w:val="23"/>
        </w:rPr>
        <w:t xml:space="preserve">производственной (производственная практика по получению профессиональных умений и опыта профессиональной деятельности) практики </w:t>
      </w:r>
      <w:r w:rsidRPr="00500053">
        <w:rPr>
          <w:bCs/>
          <w:sz w:val="28"/>
          <w:szCs w:val="28"/>
          <w:lang w:eastAsia="ru-RU"/>
        </w:rPr>
        <w:t xml:space="preserve">является одной из образовательных технологий, направленных на развитие творческой активности и инициативы студента, повышение уровня его учебно-профессиональной мотивации, ответственности за качество разработки и реализации программы мероприятий </w:t>
      </w:r>
      <w:r w:rsidR="00BB56B6" w:rsidRPr="001E55BF">
        <w:rPr>
          <w:color w:val="0D0D0D" w:themeColor="text1" w:themeTint="F2"/>
          <w:sz w:val="28"/>
          <w:szCs w:val="23"/>
        </w:rPr>
        <w:t>производственной (производственная практика по получению профессиональных умений и опыта профессиональной деятельности) практики</w:t>
      </w:r>
      <w:r w:rsidRPr="00500053">
        <w:rPr>
          <w:bCs/>
          <w:sz w:val="28"/>
          <w:szCs w:val="28"/>
          <w:lang w:eastAsia="ru-RU"/>
        </w:rPr>
        <w:t>.</w:t>
      </w:r>
    </w:p>
    <w:p w:rsidR="00500053" w:rsidRPr="00500053" w:rsidRDefault="00500053" w:rsidP="00500053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>В ходе практики студенты используют навыки теоретического анализа документов, научной и методической литературы; сбора и обработки эмпирического материала; применения психодиагностических методик, психологических и психокоррекционных методов на практике; оформления, представления в устной и письменной форме результатов выполненной работы.</w:t>
      </w:r>
    </w:p>
    <w:p w:rsidR="002C5E6D" w:rsidRDefault="002C5E6D" w:rsidP="002C5E6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практики </w:t>
      </w:r>
    </w:p>
    <w:p w:rsidR="002C5E6D" w:rsidRPr="00500053" w:rsidRDefault="002C5E6D" w:rsidP="002C5E6D">
      <w:pPr>
        <w:pStyle w:val="Default"/>
        <w:ind w:firstLine="709"/>
        <w:jc w:val="both"/>
        <w:rPr>
          <w:bCs/>
          <w:sz w:val="28"/>
          <w:szCs w:val="28"/>
        </w:rPr>
      </w:pPr>
      <w:r w:rsidRPr="00500053">
        <w:rPr>
          <w:iCs/>
          <w:sz w:val="28"/>
          <w:szCs w:val="28"/>
        </w:rPr>
        <w:t xml:space="preserve">При возвращении с производственной практики в вуз студент вместе с научным руководителем от кафедры обсуждает итоги практики и собранные </w:t>
      </w:r>
      <w:r w:rsidRPr="00500053">
        <w:rPr>
          <w:iCs/>
          <w:sz w:val="28"/>
          <w:szCs w:val="28"/>
        </w:rPr>
        <w:lastRenderedPageBreak/>
        <w:t xml:space="preserve">материалы. В дневнике по производственной практике руководитель дает отзыв о работе студента, ориентируясь на </w:t>
      </w:r>
      <w:r w:rsidR="00500053" w:rsidRPr="00500053">
        <w:rPr>
          <w:iCs/>
          <w:sz w:val="28"/>
          <w:szCs w:val="28"/>
        </w:rPr>
        <w:t xml:space="preserve">результаты работы и </w:t>
      </w:r>
      <w:r w:rsidRPr="00500053">
        <w:rPr>
          <w:iCs/>
          <w:sz w:val="28"/>
          <w:szCs w:val="28"/>
        </w:rPr>
        <w:t xml:space="preserve"> </w:t>
      </w:r>
      <w:r w:rsidR="00500053" w:rsidRPr="00500053">
        <w:rPr>
          <w:iCs/>
          <w:sz w:val="28"/>
          <w:szCs w:val="28"/>
        </w:rPr>
        <w:t>аттестацию</w:t>
      </w:r>
      <w:r w:rsidRPr="00500053">
        <w:rPr>
          <w:iCs/>
          <w:sz w:val="28"/>
          <w:szCs w:val="28"/>
        </w:rPr>
        <w:t xml:space="preserve"> руководителя от производственной организации, приведенный в дневнике. </w:t>
      </w:r>
      <w:r w:rsidR="00500053" w:rsidRPr="00500053">
        <w:rPr>
          <w:iCs/>
          <w:sz w:val="28"/>
          <w:szCs w:val="28"/>
        </w:rPr>
        <w:t xml:space="preserve">Формы отчётности по </w:t>
      </w:r>
      <w:r w:rsidR="00BB56B6" w:rsidRPr="001E55BF">
        <w:rPr>
          <w:color w:val="0D0D0D" w:themeColor="text1" w:themeTint="F2"/>
          <w:sz w:val="28"/>
          <w:szCs w:val="23"/>
        </w:rPr>
        <w:t>производственной (производственная практика по получению профессиональных умений и опыта профессиональной деятельности) практики</w:t>
      </w:r>
      <w:r w:rsidR="00500053" w:rsidRPr="00500053">
        <w:rPr>
          <w:iCs/>
          <w:sz w:val="28"/>
          <w:szCs w:val="28"/>
        </w:rPr>
        <w:t>:  отчет по практике, аттестационный лист от куратора практики в организации.</w:t>
      </w: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промежуточной аттестации по итогам производственной практики</w:t>
      </w:r>
    </w:p>
    <w:p w:rsidR="002C5E6D" w:rsidRDefault="002C5E6D" w:rsidP="002C5E6D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2C5E6D" w:rsidRPr="00500053" w:rsidRDefault="002C5E6D" w:rsidP="002C5E6D">
      <w:pPr>
        <w:ind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2C5E6D" w:rsidRPr="00500053" w:rsidRDefault="002C5E6D" w:rsidP="002C5E6D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>- фиксация посещени</w:t>
      </w:r>
      <w:r w:rsidR="00500053" w:rsidRPr="00500053">
        <w:rPr>
          <w:sz w:val="28"/>
          <w:szCs w:val="28"/>
        </w:rPr>
        <w:t>я</w:t>
      </w:r>
      <w:r w:rsidRPr="00500053">
        <w:rPr>
          <w:sz w:val="28"/>
          <w:szCs w:val="28"/>
        </w:rPr>
        <w:t xml:space="preserve"> </w:t>
      </w:r>
      <w:r w:rsidR="00F3771C">
        <w:rPr>
          <w:sz w:val="28"/>
          <w:szCs w:val="28"/>
        </w:rPr>
        <w:t xml:space="preserve">мероприятий </w:t>
      </w:r>
      <w:r w:rsidR="00500053" w:rsidRPr="00500053">
        <w:rPr>
          <w:sz w:val="28"/>
          <w:szCs w:val="28"/>
        </w:rPr>
        <w:t>психолог</w:t>
      </w:r>
      <w:r w:rsidR="00F3771C">
        <w:rPr>
          <w:sz w:val="28"/>
          <w:szCs w:val="28"/>
        </w:rPr>
        <w:t>ом</w:t>
      </w:r>
      <w:r w:rsidR="00500053" w:rsidRPr="00500053">
        <w:rPr>
          <w:sz w:val="28"/>
          <w:szCs w:val="28"/>
        </w:rPr>
        <w:t xml:space="preserve"> организации;</w:t>
      </w:r>
    </w:p>
    <w:p w:rsidR="002C5E6D" w:rsidRPr="00500053" w:rsidRDefault="002C5E6D" w:rsidP="0050005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500053" w:rsidRPr="00500053">
        <w:rPr>
          <w:sz w:val="28"/>
          <w:szCs w:val="28"/>
        </w:rPr>
        <w:t>консультация по ходу проведения практики с куратором практики по текущим вопросам.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:rsidR="002C5E6D" w:rsidRDefault="002C5E6D" w:rsidP="002C5E6D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500053" w:rsidRDefault="002C5E6D" w:rsidP="00F3771C">
      <w:pPr>
        <w:ind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500053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500053" w:rsidRDefault="002C5E6D" w:rsidP="002C5E6D">
      <w:pPr>
        <w:ind w:firstLine="567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500053" w:rsidRDefault="002C5E6D" w:rsidP="00500053">
      <w:pPr>
        <w:ind w:firstLine="709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</w:p>
    <w:p w:rsidR="00500053" w:rsidRDefault="00500053" w:rsidP="00500053">
      <w:pPr>
        <w:tabs>
          <w:tab w:val="left" w:pos="1134"/>
          <w:tab w:val="right" w:leader="underscore" w:pos="9356"/>
        </w:tabs>
        <w:ind w:firstLine="709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 xml:space="preserve">а) основная литература: </w:t>
      </w:r>
    </w:p>
    <w:p w:rsidR="00887749" w:rsidRPr="00500053" w:rsidRDefault="00887749" w:rsidP="00500053">
      <w:pPr>
        <w:tabs>
          <w:tab w:val="left" w:pos="1134"/>
          <w:tab w:val="right" w:leader="underscore" w:pos="9356"/>
        </w:tabs>
        <w:ind w:firstLine="709"/>
        <w:rPr>
          <w:b/>
          <w:sz w:val="28"/>
          <w:szCs w:val="28"/>
        </w:rPr>
      </w:pPr>
    </w:p>
    <w:p w:rsidR="00500053" w:rsidRDefault="00500053" w:rsidP="00500053">
      <w:pPr>
        <w:numPr>
          <w:ilvl w:val="0"/>
          <w:numId w:val="2"/>
        </w:numPr>
        <w:tabs>
          <w:tab w:val="num" w:pos="0"/>
          <w:tab w:val="left" w:pos="567"/>
          <w:tab w:val="right" w:leader="underscore" w:pos="9356"/>
        </w:tabs>
        <w:suppressAutoHyphens w:val="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Ермолаев-Томин О.Ю. Математические методы в психологии. – М.: </w:t>
      </w:r>
      <w:proofErr w:type="spellStart"/>
      <w:r w:rsidRPr="00500053">
        <w:rPr>
          <w:sz w:val="28"/>
          <w:szCs w:val="28"/>
        </w:rPr>
        <w:t>Юрайт</w:t>
      </w:r>
      <w:proofErr w:type="spellEnd"/>
      <w:r w:rsidRPr="00500053">
        <w:rPr>
          <w:sz w:val="28"/>
          <w:szCs w:val="28"/>
        </w:rPr>
        <w:t>, 2014. – 512 с.</w:t>
      </w:r>
    </w:p>
    <w:p w:rsidR="00CA4209" w:rsidRDefault="00CA4209" w:rsidP="00500053">
      <w:pPr>
        <w:numPr>
          <w:ilvl w:val="0"/>
          <w:numId w:val="2"/>
        </w:numPr>
        <w:tabs>
          <w:tab w:val="num" w:pos="0"/>
          <w:tab w:val="left" w:pos="567"/>
          <w:tab w:val="right" w:leader="underscore" w:pos="9356"/>
        </w:tabs>
        <w:suppressAutoHyphens w:val="0"/>
        <w:jc w:val="both"/>
        <w:rPr>
          <w:sz w:val="28"/>
          <w:szCs w:val="28"/>
        </w:rPr>
      </w:pPr>
      <w:r w:rsidRPr="00CA4209">
        <w:rPr>
          <w:sz w:val="28"/>
          <w:szCs w:val="28"/>
        </w:rPr>
        <w:t xml:space="preserve">Карпушкина Н.В. Общий психологический практикум: </w:t>
      </w:r>
      <w:proofErr w:type="spellStart"/>
      <w:r w:rsidRPr="00CA4209">
        <w:rPr>
          <w:sz w:val="28"/>
          <w:szCs w:val="28"/>
        </w:rPr>
        <w:t>чуеб</w:t>
      </w:r>
      <w:proofErr w:type="spellEnd"/>
      <w:proofErr w:type="gramStart"/>
      <w:r w:rsidRPr="00CA4209">
        <w:rPr>
          <w:sz w:val="28"/>
          <w:szCs w:val="28"/>
        </w:rPr>
        <w:t>.-</w:t>
      </w:r>
      <w:proofErr w:type="gramEnd"/>
      <w:r w:rsidRPr="00CA4209">
        <w:rPr>
          <w:sz w:val="28"/>
          <w:szCs w:val="28"/>
        </w:rPr>
        <w:t xml:space="preserve">метод. Пособие / </w:t>
      </w:r>
      <w:proofErr w:type="spellStart"/>
      <w:r w:rsidRPr="00CA4209">
        <w:rPr>
          <w:sz w:val="28"/>
          <w:szCs w:val="28"/>
        </w:rPr>
        <w:t>Н.В.Карпушкина</w:t>
      </w:r>
      <w:proofErr w:type="spellEnd"/>
      <w:r w:rsidRPr="00CA4209">
        <w:rPr>
          <w:sz w:val="28"/>
          <w:szCs w:val="28"/>
        </w:rPr>
        <w:t xml:space="preserve">.- </w:t>
      </w:r>
      <w:proofErr w:type="spellStart"/>
      <w:r w:rsidRPr="00CA4209">
        <w:rPr>
          <w:sz w:val="28"/>
          <w:szCs w:val="28"/>
        </w:rPr>
        <w:t>Н.Новгород</w:t>
      </w:r>
      <w:proofErr w:type="spellEnd"/>
      <w:r w:rsidRPr="00CA4209">
        <w:rPr>
          <w:sz w:val="28"/>
          <w:szCs w:val="28"/>
        </w:rPr>
        <w:t>: НГПУ, 201</w:t>
      </w:r>
      <w:r w:rsidR="00BB56B6">
        <w:rPr>
          <w:sz w:val="28"/>
          <w:szCs w:val="28"/>
        </w:rPr>
        <w:t>5</w:t>
      </w:r>
      <w:r w:rsidRPr="00CA4209">
        <w:rPr>
          <w:sz w:val="28"/>
          <w:szCs w:val="28"/>
        </w:rPr>
        <w:t>.- 40 с.</w:t>
      </w:r>
    </w:p>
    <w:p w:rsidR="00887749" w:rsidRPr="00CA4209" w:rsidRDefault="00887749" w:rsidP="00887749">
      <w:pPr>
        <w:tabs>
          <w:tab w:val="left" w:pos="567"/>
          <w:tab w:val="right" w:leader="underscore" w:pos="9356"/>
        </w:tabs>
        <w:suppressAutoHyphens w:val="0"/>
        <w:ind w:left="360"/>
        <w:jc w:val="both"/>
        <w:rPr>
          <w:sz w:val="28"/>
          <w:szCs w:val="28"/>
        </w:rPr>
      </w:pPr>
    </w:p>
    <w:p w:rsidR="00500053" w:rsidRPr="00500053" w:rsidRDefault="00500053" w:rsidP="00500053">
      <w:pPr>
        <w:tabs>
          <w:tab w:val="num" w:pos="0"/>
          <w:tab w:val="left" w:pos="567"/>
          <w:tab w:val="right" w:leader="underscore" w:pos="9356"/>
        </w:tabs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б) дополнительная литература:</w:t>
      </w:r>
    </w:p>
    <w:p w:rsidR="00500053" w:rsidRPr="00500053" w:rsidRDefault="00F3771C" w:rsidP="00F3771C">
      <w:pPr>
        <w:numPr>
          <w:ilvl w:val="0"/>
          <w:numId w:val="3"/>
        </w:numPr>
        <w:tabs>
          <w:tab w:val="clear" w:pos="1080"/>
          <w:tab w:val="num" w:pos="0"/>
          <w:tab w:val="left" w:pos="567"/>
        </w:tabs>
        <w:suppressAutoHyphens w:val="0"/>
        <w:ind w:left="0" w:firstLine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proofErr w:type="spellStart"/>
      <w:r w:rsidR="00500053" w:rsidRPr="00500053">
        <w:rPr>
          <w:sz w:val="28"/>
          <w:szCs w:val="28"/>
          <w:lang w:eastAsia="ru-RU"/>
        </w:rPr>
        <w:t>Анастази</w:t>
      </w:r>
      <w:proofErr w:type="spellEnd"/>
      <w:r w:rsidR="00500053" w:rsidRPr="00500053">
        <w:rPr>
          <w:sz w:val="28"/>
          <w:szCs w:val="28"/>
          <w:lang w:eastAsia="ru-RU"/>
        </w:rPr>
        <w:t xml:space="preserve"> А., </w:t>
      </w:r>
      <w:proofErr w:type="spellStart"/>
      <w:r w:rsidR="00500053" w:rsidRPr="00500053">
        <w:rPr>
          <w:sz w:val="28"/>
          <w:szCs w:val="28"/>
          <w:lang w:eastAsia="ru-RU"/>
        </w:rPr>
        <w:t>Урбина</w:t>
      </w:r>
      <w:proofErr w:type="spellEnd"/>
      <w:r w:rsidR="00500053" w:rsidRPr="00500053">
        <w:rPr>
          <w:sz w:val="28"/>
          <w:szCs w:val="28"/>
          <w:lang w:eastAsia="ru-RU"/>
        </w:rPr>
        <w:t xml:space="preserve"> С. Психологическое тестирование. – СПб.: Питер,2007. – 687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contextualSpacing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Бекоева Д.Д. Практическая психология. – М.: Академия, 2009. – 192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80"/>
          <w:tab w:val="left" w:pos="360"/>
          <w:tab w:val="left" w:pos="1134"/>
        </w:tabs>
        <w:suppressAutoHyphens w:val="0"/>
        <w:ind w:left="0" w:firstLine="426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Большая энциклопедия психологических тестов [автор-сост. </w:t>
      </w:r>
      <w:proofErr w:type="spellStart"/>
      <w:r w:rsidRPr="00500053">
        <w:rPr>
          <w:sz w:val="28"/>
          <w:szCs w:val="28"/>
        </w:rPr>
        <w:t>А.Карелин</w:t>
      </w:r>
      <w:proofErr w:type="spellEnd"/>
      <w:r w:rsidRPr="00500053">
        <w:rPr>
          <w:sz w:val="28"/>
          <w:szCs w:val="28"/>
        </w:rPr>
        <w:t>]. – М.: ЭКСМО, 2008. – 415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0053">
        <w:rPr>
          <w:rFonts w:eastAsia="Calibri"/>
          <w:sz w:val="28"/>
          <w:szCs w:val="28"/>
          <w:lang w:eastAsia="en-US"/>
        </w:rPr>
        <w:lastRenderedPageBreak/>
        <w:t>Бурменская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Г.В. Возрастно- психологический подход в консультировании детей и подростков.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М.: Московский пси</w:t>
      </w:r>
      <w:r w:rsidR="00BB56B6">
        <w:rPr>
          <w:rFonts w:eastAsia="Calibri"/>
          <w:sz w:val="28"/>
          <w:szCs w:val="28"/>
          <w:lang w:eastAsia="en-US"/>
        </w:rPr>
        <w:t>холого-социальный институт, 2011</w:t>
      </w:r>
      <w:r w:rsidRPr="00500053">
        <w:rPr>
          <w:rFonts w:eastAsia="Calibri"/>
          <w:sz w:val="28"/>
          <w:szCs w:val="28"/>
          <w:lang w:eastAsia="en-US"/>
        </w:rPr>
        <w:t xml:space="preserve">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480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80"/>
          <w:tab w:val="left" w:pos="1134"/>
        </w:tabs>
        <w:suppressAutoHyphens w:val="0"/>
        <w:ind w:left="0" w:firstLine="426"/>
        <w:jc w:val="both"/>
        <w:rPr>
          <w:sz w:val="28"/>
          <w:szCs w:val="28"/>
        </w:rPr>
      </w:pPr>
      <w:proofErr w:type="spellStart"/>
      <w:r w:rsidRPr="00500053">
        <w:rPr>
          <w:sz w:val="28"/>
          <w:szCs w:val="28"/>
        </w:rPr>
        <w:t>Вачков</w:t>
      </w:r>
      <w:proofErr w:type="spellEnd"/>
      <w:r w:rsidRPr="00500053">
        <w:rPr>
          <w:sz w:val="28"/>
          <w:szCs w:val="28"/>
        </w:rPr>
        <w:t xml:space="preserve"> И.В. Психологический тренинг: методология и методика проведения. – М.: ЭКСМО, 2010. – 560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0053">
        <w:rPr>
          <w:rFonts w:eastAsia="Calibri"/>
          <w:sz w:val="28"/>
          <w:szCs w:val="28"/>
          <w:lang w:eastAsia="en-US"/>
        </w:rPr>
        <w:t>Венгер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А.Л. Психологические рисуночные тесты. </w:t>
      </w:r>
      <w:r w:rsidRPr="00500053">
        <w:rPr>
          <w:sz w:val="28"/>
          <w:szCs w:val="28"/>
        </w:rPr>
        <w:t>–</w:t>
      </w:r>
      <w:r w:rsidR="00BB56B6">
        <w:rPr>
          <w:rFonts w:eastAsia="Calibri"/>
          <w:sz w:val="28"/>
          <w:szCs w:val="28"/>
          <w:lang w:eastAsia="en-US"/>
        </w:rPr>
        <w:t xml:space="preserve"> М.: Изд-во «</w:t>
      </w:r>
      <w:proofErr w:type="spellStart"/>
      <w:r w:rsidR="00BB56B6">
        <w:rPr>
          <w:rFonts w:eastAsia="Calibri"/>
          <w:sz w:val="28"/>
          <w:szCs w:val="28"/>
          <w:lang w:eastAsia="en-US"/>
        </w:rPr>
        <w:t>Владос</w:t>
      </w:r>
      <w:proofErr w:type="spellEnd"/>
      <w:r w:rsidR="00BB56B6">
        <w:rPr>
          <w:rFonts w:eastAsia="Calibri"/>
          <w:sz w:val="28"/>
          <w:szCs w:val="28"/>
          <w:lang w:eastAsia="en-US"/>
        </w:rPr>
        <w:t>», 2009</w:t>
      </w:r>
      <w:r w:rsidRPr="00500053">
        <w:rPr>
          <w:rFonts w:eastAsia="Calibri"/>
          <w:sz w:val="28"/>
          <w:szCs w:val="28"/>
          <w:lang w:eastAsia="en-US"/>
        </w:rPr>
        <w:t xml:space="preserve">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160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0053">
        <w:rPr>
          <w:rFonts w:eastAsia="Calibri"/>
          <w:sz w:val="28"/>
          <w:szCs w:val="28"/>
          <w:lang w:eastAsia="en-US"/>
        </w:rPr>
        <w:t>Гуткина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Н.И. Психологическая готовность к школе. </w:t>
      </w:r>
      <w:r w:rsidRPr="00500053">
        <w:rPr>
          <w:sz w:val="28"/>
          <w:szCs w:val="28"/>
        </w:rPr>
        <w:t>–</w:t>
      </w:r>
      <w:r w:rsidR="00BB56B6">
        <w:rPr>
          <w:rFonts w:eastAsia="Calibri"/>
          <w:sz w:val="28"/>
          <w:szCs w:val="28"/>
          <w:lang w:eastAsia="en-US"/>
        </w:rPr>
        <w:t xml:space="preserve"> СПб: Питер, 2012</w:t>
      </w:r>
      <w:r w:rsidRPr="00500053">
        <w:rPr>
          <w:rFonts w:eastAsia="Calibri"/>
          <w:sz w:val="28"/>
          <w:szCs w:val="28"/>
          <w:lang w:eastAsia="en-US"/>
        </w:rPr>
        <w:t xml:space="preserve">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208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80"/>
          <w:tab w:val="left" w:pos="1134"/>
        </w:tabs>
        <w:suppressAutoHyphens w:val="0"/>
        <w:ind w:left="0" w:firstLine="426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Ежова Н.Н. Рабочая книга практического психолога. – Ростов на/Дону: Феникс, 2008. – 315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0053">
        <w:rPr>
          <w:rFonts w:eastAsia="Calibri"/>
          <w:sz w:val="28"/>
          <w:szCs w:val="28"/>
          <w:lang w:eastAsia="en-US"/>
        </w:rPr>
        <w:t>Истратова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О.Н. Практикум по детской психокоррекции: игры, упражнения, техники. </w:t>
      </w:r>
      <w:r w:rsidRPr="00500053">
        <w:rPr>
          <w:sz w:val="28"/>
          <w:szCs w:val="28"/>
        </w:rPr>
        <w:t xml:space="preserve">– </w:t>
      </w:r>
      <w:r w:rsidRPr="00500053">
        <w:rPr>
          <w:rFonts w:eastAsia="Calibri"/>
          <w:sz w:val="28"/>
          <w:szCs w:val="28"/>
          <w:lang w:eastAsia="en-US"/>
        </w:rPr>
        <w:t xml:space="preserve">Ростов н/Д: Феникс, 2009.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349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80"/>
          <w:tab w:val="left" w:pos="540"/>
          <w:tab w:val="left" w:pos="1134"/>
        </w:tabs>
        <w:suppressAutoHyphens w:val="0"/>
        <w:ind w:left="0" w:firstLine="426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Калинин С.И. Компьютерная обработка данных </w:t>
      </w:r>
      <w:r w:rsidR="00BB56B6">
        <w:rPr>
          <w:sz w:val="28"/>
          <w:szCs w:val="28"/>
        </w:rPr>
        <w:t>для психологов. – СПб: Речь, 2010</w:t>
      </w:r>
      <w:r w:rsidRPr="00500053">
        <w:rPr>
          <w:sz w:val="28"/>
          <w:szCs w:val="28"/>
        </w:rPr>
        <w:t>. – 133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500053">
        <w:rPr>
          <w:rFonts w:eastAsia="Calibri"/>
          <w:sz w:val="28"/>
          <w:szCs w:val="28"/>
          <w:lang w:eastAsia="en-US"/>
        </w:rPr>
        <w:t xml:space="preserve">Монина Г.Б., Лютова-Робертс Е.К. Коммуникативный тренинг: педагоги, психологи, родители.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СПб: Речь, 2005.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224 с.</w:t>
      </w:r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00053">
        <w:rPr>
          <w:rFonts w:eastAsia="Calibri"/>
          <w:sz w:val="28"/>
          <w:szCs w:val="28"/>
          <w:lang w:eastAsia="en-US"/>
        </w:rPr>
        <w:t>Овчарова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Р.В. Практическая психология образования. </w:t>
      </w:r>
      <w:r w:rsidRPr="00500053">
        <w:rPr>
          <w:sz w:val="28"/>
          <w:szCs w:val="28"/>
        </w:rPr>
        <w:t>–</w:t>
      </w:r>
      <w:r w:rsidR="00BB56B6">
        <w:rPr>
          <w:rFonts w:eastAsia="Calibri"/>
          <w:sz w:val="28"/>
          <w:szCs w:val="28"/>
          <w:lang w:eastAsia="en-US"/>
        </w:rPr>
        <w:t xml:space="preserve"> М.: Академия, 2009</w:t>
      </w:r>
      <w:r w:rsidRPr="00500053">
        <w:rPr>
          <w:rFonts w:eastAsia="Calibri"/>
          <w:sz w:val="28"/>
          <w:szCs w:val="28"/>
          <w:lang w:eastAsia="en-US"/>
        </w:rPr>
        <w:t xml:space="preserve">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446 с.</w:t>
      </w:r>
      <w:bookmarkStart w:id="0" w:name="_GoBack"/>
      <w:bookmarkEnd w:id="0"/>
    </w:p>
    <w:p w:rsidR="00500053" w:rsidRP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500053">
        <w:rPr>
          <w:rFonts w:eastAsia="Calibri"/>
          <w:sz w:val="28"/>
          <w:szCs w:val="28"/>
          <w:lang w:eastAsia="en-US"/>
        </w:rPr>
        <w:t xml:space="preserve">Практикум по психологическим играм с детьми и подростками / Азарова Т.В., Барчук О.И., </w:t>
      </w:r>
      <w:proofErr w:type="spellStart"/>
      <w:r w:rsidRPr="00500053">
        <w:rPr>
          <w:rFonts w:eastAsia="Calibri"/>
          <w:sz w:val="28"/>
          <w:szCs w:val="28"/>
          <w:lang w:eastAsia="en-US"/>
        </w:rPr>
        <w:t>Беглова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Т.В., </w:t>
      </w:r>
      <w:proofErr w:type="spellStart"/>
      <w:r w:rsidRPr="00500053">
        <w:rPr>
          <w:rFonts w:eastAsia="Calibri"/>
          <w:sz w:val="28"/>
          <w:szCs w:val="28"/>
          <w:lang w:eastAsia="en-US"/>
        </w:rPr>
        <w:t>Битянова</w:t>
      </w:r>
      <w:proofErr w:type="spellEnd"/>
      <w:r w:rsidRPr="00500053">
        <w:rPr>
          <w:rFonts w:eastAsia="Calibri"/>
          <w:sz w:val="28"/>
          <w:szCs w:val="28"/>
          <w:lang w:eastAsia="en-US"/>
        </w:rPr>
        <w:t xml:space="preserve"> М.Р. и др. </w:t>
      </w:r>
      <w:r w:rsidRPr="00500053">
        <w:rPr>
          <w:sz w:val="28"/>
          <w:szCs w:val="28"/>
        </w:rPr>
        <w:t>–</w:t>
      </w:r>
      <w:r w:rsidR="00BB56B6">
        <w:rPr>
          <w:rFonts w:eastAsia="Calibri"/>
          <w:sz w:val="28"/>
          <w:szCs w:val="28"/>
          <w:lang w:eastAsia="en-US"/>
        </w:rPr>
        <w:t xml:space="preserve"> СПб: Питер, 2009</w:t>
      </w:r>
      <w:r w:rsidRPr="00500053">
        <w:rPr>
          <w:rFonts w:eastAsia="Calibri"/>
          <w:sz w:val="28"/>
          <w:szCs w:val="28"/>
          <w:lang w:eastAsia="en-US"/>
        </w:rPr>
        <w:t xml:space="preserve">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304 с.</w:t>
      </w:r>
    </w:p>
    <w:p w:rsidR="00500053" w:rsidRDefault="00500053" w:rsidP="00F3771C">
      <w:pPr>
        <w:numPr>
          <w:ilvl w:val="0"/>
          <w:numId w:val="3"/>
        </w:numPr>
        <w:tabs>
          <w:tab w:val="clear" w:pos="1080"/>
          <w:tab w:val="num" w:pos="0"/>
          <w:tab w:val="left" w:pos="1134"/>
        </w:tabs>
        <w:suppressAutoHyphens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500053">
        <w:rPr>
          <w:rFonts w:eastAsia="Calibri"/>
          <w:sz w:val="28"/>
          <w:szCs w:val="28"/>
          <w:lang w:eastAsia="en-US"/>
        </w:rPr>
        <w:t xml:space="preserve">Практическая психология образования / Под ред. И.В. Дубровиной.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СПб.: Питер, 2010. </w:t>
      </w:r>
      <w:r w:rsidRPr="00500053">
        <w:rPr>
          <w:sz w:val="28"/>
          <w:szCs w:val="28"/>
        </w:rPr>
        <w:t>–</w:t>
      </w:r>
      <w:r w:rsidRPr="00500053">
        <w:rPr>
          <w:rFonts w:eastAsia="Calibri"/>
          <w:sz w:val="28"/>
          <w:szCs w:val="28"/>
          <w:lang w:eastAsia="en-US"/>
        </w:rPr>
        <w:t xml:space="preserve"> 592 с.</w:t>
      </w:r>
    </w:p>
    <w:p w:rsidR="00CA4209" w:rsidRPr="00CA4209" w:rsidRDefault="00CA4209" w:rsidP="00CA4209">
      <w:pPr>
        <w:pStyle w:val="a3"/>
        <w:numPr>
          <w:ilvl w:val="0"/>
          <w:numId w:val="3"/>
        </w:numPr>
        <w:tabs>
          <w:tab w:val="clear" w:pos="1080"/>
          <w:tab w:val="num" w:pos="0"/>
          <w:tab w:val="left" w:pos="1134"/>
        </w:tabs>
        <w:ind w:left="0" w:firstLine="426"/>
        <w:rPr>
          <w:rFonts w:eastAsia="Calibri"/>
          <w:sz w:val="28"/>
          <w:szCs w:val="28"/>
          <w:lang w:eastAsia="en-US"/>
        </w:rPr>
      </w:pPr>
      <w:r w:rsidRPr="00CA4209">
        <w:rPr>
          <w:rFonts w:eastAsia="Calibri"/>
          <w:sz w:val="28"/>
          <w:szCs w:val="28"/>
          <w:lang w:eastAsia="en-US"/>
        </w:rPr>
        <w:t>Столяренко Л.Д. Основы психологии: Учеб. пособие для вузов. – М.: Проспект, 2012. – 458 с.</w:t>
      </w: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500053" w:rsidRDefault="000C6429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– </w:t>
      </w:r>
      <w:r w:rsidR="00500053" w:rsidRPr="00500053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500053">
          <w:rPr>
            <w:sz w:val="28"/>
            <w:szCs w:val="28"/>
            <w:lang w:eastAsia="ru-RU"/>
          </w:rPr>
          <w:t>В. Вундт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2" w:history="1">
        <w:r w:rsidR="00500053" w:rsidRPr="00500053">
          <w:rPr>
            <w:sz w:val="28"/>
            <w:szCs w:val="28"/>
            <w:lang w:eastAsia="ru-RU"/>
          </w:rPr>
          <w:t>З. Фрейд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3" w:history="1">
        <w:r w:rsidR="00500053" w:rsidRPr="00500053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500053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4" w:history="1">
        <w:r w:rsidR="00500053" w:rsidRPr="00500053">
          <w:rPr>
            <w:sz w:val="28"/>
            <w:szCs w:val="28"/>
            <w:lang w:eastAsia="ru-RU"/>
          </w:rPr>
          <w:t>К.-Г. Юнг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5" w:history="1">
        <w:r w:rsidR="00500053" w:rsidRPr="00500053">
          <w:rPr>
            <w:sz w:val="28"/>
            <w:szCs w:val="28"/>
            <w:lang w:eastAsia="ru-RU"/>
          </w:rPr>
          <w:t>У. Джеймс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6" w:history="1">
        <w:r w:rsidR="00500053" w:rsidRPr="00500053">
          <w:rPr>
            <w:sz w:val="28"/>
            <w:szCs w:val="28"/>
            <w:lang w:eastAsia="ru-RU"/>
          </w:rPr>
          <w:t>Л.С. Выготский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7" w:history="1">
        <w:r w:rsidR="00500053" w:rsidRPr="00500053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500053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8" w:history="1">
        <w:r w:rsidR="00500053" w:rsidRPr="00500053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500053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500053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500053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500053">
          <w:rPr>
            <w:sz w:val="28"/>
            <w:szCs w:val="28"/>
            <w:lang w:eastAsia="ru-RU"/>
          </w:rPr>
          <w:t>базы данных</w:t>
        </w:r>
      </w:hyperlink>
      <w:r w:rsidR="00500053" w:rsidRPr="00500053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r w:rsidR="00500053" w:rsidRPr="00500053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500053">
        <w:rPr>
          <w:sz w:val="28"/>
          <w:szCs w:val="28"/>
          <w:lang w:eastAsia="ru-RU"/>
        </w:rPr>
        <w:t>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2" w:history="1">
        <w:r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 </w:t>
      </w:r>
      <w:r w:rsidRPr="00500053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500053" w:rsidRDefault="000C6429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500053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</w:t>
      </w:r>
      <w:r w:rsidR="00500053" w:rsidRPr="00500053">
        <w:rPr>
          <w:sz w:val="28"/>
          <w:szCs w:val="28"/>
          <w:lang w:eastAsia="ru-RU"/>
        </w:rPr>
        <w:lastRenderedPageBreak/>
        <w:t xml:space="preserve">целью содействия формированию и поддержанию в </w:t>
      </w:r>
      <w:proofErr w:type="spellStart"/>
      <w:r w:rsidR="00500053" w:rsidRPr="00500053">
        <w:rPr>
          <w:sz w:val="28"/>
          <w:szCs w:val="28"/>
          <w:lang w:eastAsia="ru-RU"/>
        </w:rPr>
        <w:t>Cети</w:t>
      </w:r>
      <w:proofErr w:type="spellEnd"/>
      <w:r w:rsidR="00500053" w:rsidRPr="00500053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500053" w:rsidRDefault="000C6429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500053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500053" w:rsidRDefault="000C6429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500053">
        <w:rPr>
          <w:sz w:val="28"/>
          <w:szCs w:val="28"/>
          <w:lang w:eastAsia="ru-RU"/>
        </w:rPr>
        <w:t>г.г</w:t>
      </w:r>
      <w:proofErr w:type="spellEnd"/>
      <w:r w:rsidR="00500053" w:rsidRPr="00500053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500053" w:rsidRDefault="000C6429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500053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500053">
          <w:rPr>
            <w:sz w:val="28"/>
            <w:szCs w:val="28"/>
            <w:lang w:eastAsia="ru-RU"/>
          </w:rPr>
          <w:t>Бланки</w:t>
        </w:r>
      </w:hyperlink>
      <w:r w:rsidR="00500053" w:rsidRPr="00500053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500053">
          <w:rPr>
            <w:sz w:val="28"/>
            <w:szCs w:val="28"/>
            <w:lang w:eastAsia="ru-RU"/>
          </w:rPr>
          <w:t>Литература</w:t>
        </w:r>
      </w:hyperlink>
      <w:r w:rsidR="00500053" w:rsidRPr="00500053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9" w:history="1">
        <w:r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</w:t>
      </w:r>
      <w:r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30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31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 </w:t>
      </w:r>
      <w:hyperlink r:id="rId32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3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 </w:t>
      </w:r>
      <w:hyperlink r:id="rId34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 </w:t>
      </w:r>
      <w:hyperlink r:id="rId35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6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 </w:t>
      </w:r>
      <w:hyperlink r:id="rId37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 </w:t>
      </w:r>
      <w:hyperlink r:id="rId38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9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40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00053">
        <w:rPr>
          <w:sz w:val="28"/>
          <w:szCs w:val="28"/>
          <w:lang w:eastAsia="ru-RU"/>
        </w:rPr>
        <w:t> и т.д.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1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2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3" w:history="1">
        <w:r w:rsidRPr="00500053">
          <w:rPr>
            <w:sz w:val="28"/>
            <w:szCs w:val="28"/>
            <w:lang w:eastAsia="ru-RU"/>
          </w:rPr>
          <w:t>Классификации</w:t>
        </w:r>
      </w:hyperlink>
      <w:r w:rsidRPr="00500053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4" w:history="1">
        <w:r w:rsidRPr="00500053">
          <w:rPr>
            <w:sz w:val="28"/>
            <w:szCs w:val="28"/>
            <w:lang w:eastAsia="ru-RU"/>
          </w:rPr>
          <w:t>Хрестоматия</w:t>
        </w:r>
      </w:hyperlink>
      <w:r w:rsidRPr="00500053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500053" w:rsidRDefault="000C6429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 –</w:t>
      </w:r>
      <w:r w:rsidR="00500053" w:rsidRPr="00500053">
        <w:rPr>
          <w:sz w:val="28"/>
          <w:szCs w:val="28"/>
          <w:lang w:eastAsia="ru-RU"/>
        </w:rPr>
        <w:t>Институт психологии РАН;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lastRenderedPageBreak/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Default="002C5E6D" w:rsidP="002C5E6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 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Word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Exel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Power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Point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практики</w:t>
      </w:r>
      <w:r>
        <w:rPr>
          <w:b/>
          <w:sz w:val="28"/>
          <w:szCs w:val="28"/>
        </w:rPr>
        <w:t xml:space="preserve"> 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897C73">
        <w:rPr>
          <w:sz w:val="28"/>
          <w:lang w:eastAsia="ru-RU"/>
        </w:rPr>
        <w:t>Microsoft</w:t>
      </w:r>
      <w:proofErr w:type="spellEnd"/>
      <w:r w:rsidRPr="00897C73">
        <w:rPr>
          <w:sz w:val="28"/>
          <w:lang w:eastAsia="ru-RU"/>
        </w:rPr>
        <w:t xml:space="preserve"> </w:t>
      </w:r>
      <w:proofErr w:type="spellStart"/>
      <w:r w:rsidRPr="00897C73">
        <w:rPr>
          <w:sz w:val="28"/>
          <w:lang w:eastAsia="ru-RU"/>
        </w:rPr>
        <w:t>Office</w:t>
      </w:r>
      <w:proofErr w:type="spellEnd"/>
      <w:r w:rsidRPr="00897C73">
        <w:rPr>
          <w:sz w:val="28"/>
          <w:lang w:eastAsia="ru-RU"/>
        </w:rPr>
        <w:t xml:space="preserve">© (приложения </w:t>
      </w:r>
      <w:proofErr w:type="spellStart"/>
      <w:r w:rsidRPr="00897C73">
        <w:rPr>
          <w:sz w:val="28"/>
          <w:lang w:eastAsia="ru-RU"/>
        </w:rPr>
        <w:t>Word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Exсel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PowerPoint</w:t>
      </w:r>
      <w:proofErr w:type="spellEnd"/>
      <w:r w:rsidRPr="00897C73">
        <w:rPr>
          <w:sz w:val="28"/>
          <w:lang w:eastAsia="ru-RU"/>
        </w:rPr>
        <w:t xml:space="preserve">), программное обеспечение ABBYY </w:t>
      </w:r>
      <w:proofErr w:type="spellStart"/>
      <w:r w:rsidRPr="00897C73">
        <w:rPr>
          <w:sz w:val="28"/>
          <w:lang w:eastAsia="ru-RU"/>
        </w:rPr>
        <w:t>FineRеаder</w:t>
      </w:r>
      <w:proofErr w:type="spellEnd"/>
      <w:r w:rsidRPr="00897C73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B410D" w:rsidRDefault="002B410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2C5E6D" w:rsidRDefault="002C5E6D" w:rsidP="002C5E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sectPr w:rsidR="002C5E6D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D7"/>
    <w:rsid w:val="0009675B"/>
    <w:rsid w:val="000C3857"/>
    <w:rsid w:val="000C6429"/>
    <w:rsid w:val="001E55BF"/>
    <w:rsid w:val="00296BF8"/>
    <w:rsid w:val="002B410D"/>
    <w:rsid w:val="002B7021"/>
    <w:rsid w:val="002C5E6D"/>
    <w:rsid w:val="003851C3"/>
    <w:rsid w:val="003B2D90"/>
    <w:rsid w:val="003E2819"/>
    <w:rsid w:val="004039D7"/>
    <w:rsid w:val="0043793D"/>
    <w:rsid w:val="004D2E7A"/>
    <w:rsid w:val="004D318A"/>
    <w:rsid w:val="00500053"/>
    <w:rsid w:val="005067CD"/>
    <w:rsid w:val="005D7FE8"/>
    <w:rsid w:val="006B244C"/>
    <w:rsid w:val="006C51A7"/>
    <w:rsid w:val="008148AD"/>
    <w:rsid w:val="008265FC"/>
    <w:rsid w:val="00887749"/>
    <w:rsid w:val="0089792E"/>
    <w:rsid w:val="00897C73"/>
    <w:rsid w:val="008D40CF"/>
    <w:rsid w:val="008E4A49"/>
    <w:rsid w:val="00976B07"/>
    <w:rsid w:val="00983E21"/>
    <w:rsid w:val="00A525C6"/>
    <w:rsid w:val="00A63EF9"/>
    <w:rsid w:val="00AA1D01"/>
    <w:rsid w:val="00B44854"/>
    <w:rsid w:val="00BB56B6"/>
    <w:rsid w:val="00C4004E"/>
    <w:rsid w:val="00C40622"/>
    <w:rsid w:val="00CA4209"/>
    <w:rsid w:val="00DC5288"/>
    <w:rsid w:val="00E04A2F"/>
    <w:rsid w:val="00E205D4"/>
    <w:rsid w:val="00EC7111"/>
    <w:rsid w:val="00F10EA8"/>
    <w:rsid w:val="00F15985"/>
    <w:rsid w:val="00F3771C"/>
    <w:rsid w:val="00F4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7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74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7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74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microsoft.com/office/2007/relationships/stylesWithEffects" Target="stylesWithEffects.xml"/><Relationship Id="rId9" Type="http://schemas.openxmlformats.org/officeDocument/2006/relationships/image" Target="file:///F:\2019\&#1076;&#1051;&#1071;%20&#1057;&#1040;&#1049;&#1058;&#1040;\media\image2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50D83-981B-4A85-A12B-83515966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3251</Words>
  <Characters>18534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36</cp:revision>
  <cp:lastPrinted>2016-12-22T10:06:00Z</cp:lastPrinted>
  <dcterms:created xsi:type="dcterms:W3CDTF">2016-12-20T08:47:00Z</dcterms:created>
  <dcterms:modified xsi:type="dcterms:W3CDTF">2019-10-24T12:33:00Z</dcterms:modified>
</cp:coreProperties>
</file>